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49C2" w:rsidRPr="00D949C2" w:rsidRDefault="00D949C2" w:rsidP="00D949C2">
      <w:pPr>
        <w:widowControl/>
        <w:rPr>
          <w:rFonts w:eastAsia="Times New Roman"/>
          <w:kern w:val="0"/>
          <w:szCs w:val="24"/>
          <w:lang w:val="id-ID" w:eastAsia="en-US"/>
        </w:rPr>
      </w:pPr>
    </w:p>
    <w:p w:rsidR="00D949C2" w:rsidRPr="00D949C2" w:rsidRDefault="00D949C2" w:rsidP="00D949C2">
      <w:pPr>
        <w:widowControl/>
        <w:rPr>
          <w:rFonts w:eastAsia="Times New Roman"/>
          <w:kern w:val="0"/>
          <w:szCs w:val="24"/>
          <w:lang w:val="id-ID" w:eastAsia="en-US"/>
        </w:rPr>
      </w:pPr>
    </w:p>
    <w:p w:rsidR="00D949C2" w:rsidRPr="00D949C2" w:rsidRDefault="00D949C2" w:rsidP="00D949C2">
      <w:pPr>
        <w:widowControl/>
        <w:rPr>
          <w:rFonts w:eastAsia="Times New Roman"/>
          <w:kern w:val="0"/>
          <w:szCs w:val="24"/>
          <w:lang w:val="id-ID" w:eastAsia="en-US"/>
        </w:rPr>
      </w:pPr>
    </w:p>
    <w:p w:rsidR="00D949C2" w:rsidRPr="00D949C2" w:rsidRDefault="00D949C2" w:rsidP="00D949C2">
      <w:pPr>
        <w:widowControl/>
        <w:rPr>
          <w:rFonts w:eastAsia="Times New Roman"/>
          <w:kern w:val="0"/>
          <w:szCs w:val="24"/>
          <w:lang w:val="id-ID" w:eastAsia="en-US"/>
        </w:rPr>
      </w:pPr>
    </w:p>
    <w:p w:rsidR="00D949C2" w:rsidRPr="00D949C2" w:rsidRDefault="00D949C2" w:rsidP="00D949C2">
      <w:pPr>
        <w:widowControl/>
        <w:rPr>
          <w:rFonts w:eastAsia="Times New Roman"/>
          <w:kern w:val="0"/>
          <w:szCs w:val="24"/>
          <w:lang w:val="id-ID" w:eastAsia="en-US"/>
        </w:rPr>
      </w:pPr>
    </w:p>
    <w:p w:rsidR="00D949C2" w:rsidRPr="00D949C2" w:rsidRDefault="00D949C2" w:rsidP="00D949C2">
      <w:pPr>
        <w:widowControl/>
        <w:rPr>
          <w:rFonts w:eastAsia="Times New Roman"/>
          <w:kern w:val="0"/>
          <w:szCs w:val="24"/>
          <w:lang w:val="id-ID" w:eastAsia="en-US"/>
        </w:rPr>
      </w:pPr>
    </w:p>
    <w:p w:rsidR="00D949C2" w:rsidRPr="00D949C2" w:rsidRDefault="00D949C2" w:rsidP="00D949C2">
      <w:pPr>
        <w:widowControl/>
        <w:rPr>
          <w:rFonts w:eastAsia="Times New Roman"/>
          <w:kern w:val="0"/>
          <w:szCs w:val="24"/>
          <w:lang w:val="id-ID" w:eastAsia="en-US"/>
        </w:rPr>
      </w:pPr>
    </w:p>
    <w:p w:rsidR="00D949C2" w:rsidRPr="00D949C2" w:rsidRDefault="00D949C2" w:rsidP="00D949C2">
      <w:pPr>
        <w:widowControl/>
        <w:rPr>
          <w:rFonts w:eastAsia="Times New Roman"/>
          <w:kern w:val="0"/>
          <w:sz w:val="32"/>
          <w:szCs w:val="32"/>
          <w:lang w:val="id-ID" w:eastAsia="en-US"/>
        </w:rPr>
      </w:pPr>
    </w:p>
    <w:p w:rsidR="00D949C2" w:rsidRPr="00D949C2" w:rsidRDefault="00D949C2" w:rsidP="00D949C2">
      <w:pPr>
        <w:widowControl/>
        <w:spacing w:line="480" w:lineRule="auto"/>
        <w:ind w:left="-284"/>
        <w:jc w:val="center"/>
        <w:rPr>
          <w:rFonts w:eastAsia="Times New Roman"/>
          <w:b/>
          <w:kern w:val="0"/>
          <w:sz w:val="32"/>
          <w:szCs w:val="32"/>
          <w:lang w:val="id-ID" w:eastAsia="en-US"/>
        </w:rPr>
      </w:pPr>
      <w:r w:rsidRPr="00D949C2">
        <w:rPr>
          <w:rFonts w:eastAsia="Times New Roman"/>
          <w:b/>
          <w:kern w:val="0"/>
          <w:sz w:val="32"/>
          <w:szCs w:val="32"/>
          <w:lang w:val="id-ID" w:eastAsia="en-US"/>
        </w:rPr>
        <w:t xml:space="preserve">PEDOMAN </w:t>
      </w:r>
      <w:r>
        <w:rPr>
          <w:rFonts w:eastAsia="Times New Roman"/>
          <w:b/>
          <w:kern w:val="0"/>
          <w:sz w:val="32"/>
          <w:szCs w:val="32"/>
          <w:lang w:val="id-ID" w:eastAsia="en-US"/>
        </w:rPr>
        <w:t>PENULISAN ARTIKEL ILMIAH</w:t>
      </w:r>
    </w:p>
    <w:p w:rsidR="00D949C2" w:rsidRPr="00D949C2" w:rsidRDefault="00D949C2" w:rsidP="00D949C2">
      <w:pPr>
        <w:widowControl/>
        <w:spacing w:line="480" w:lineRule="auto"/>
        <w:ind w:left="-284"/>
        <w:jc w:val="center"/>
        <w:rPr>
          <w:rFonts w:eastAsia="Times New Roman"/>
          <w:b/>
          <w:kern w:val="0"/>
          <w:sz w:val="32"/>
          <w:szCs w:val="32"/>
          <w:lang w:val="id-ID" w:eastAsia="en-US"/>
        </w:rPr>
      </w:pPr>
      <w:r w:rsidRPr="00D949C2">
        <w:rPr>
          <w:rFonts w:eastAsia="Times New Roman"/>
          <w:b/>
          <w:kern w:val="0"/>
          <w:sz w:val="32"/>
          <w:szCs w:val="32"/>
          <w:lang w:val="id-ID" w:eastAsia="en-US"/>
        </w:rPr>
        <w:t>SEKOLAH TINGGI TEKNOLOGI KEDIRGANTARAAN</w:t>
      </w:r>
    </w:p>
    <w:p w:rsidR="00D949C2" w:rsidRPr="00D949C2" w:rsidRDefault="00D949C2" w:rsidP="00D949C2">
      <w:pPr>
        <w:widowControl/>
        <w:spacing w:line="480" w:lineRule="auto"/>
        <w:rPr>
          <w:rFonts w:eastAsia="Times New Roman"/>
          <w:b/>
          <w:kern w:val="0"/>
          <w:sz w:val="32"/>
          <w:szCs w:val="32"/>
          <w:lang w:val="id-ID" w:eastAsia="en-US"/>
        </w:rPr>
      </w:pPr>
    </w:p>
    <w:p w:rsidR="00D949C2" w:rsidRPr="00D949C2" w:rsidRDefault="00D949C2" w:rsidP="00D949C2">
      <w:pPr>
        <w:widowControl/>
        <w:spacing w:line="480" w:lineRule="auto"/>
        <w:rPr>
          <w:rFonts w:eastAsia="Times New Roman"/>
          <w:b/>
          <w:kern w:val="0"/>
          <w:sz w:val="32"/>
          <w:szCs w:val="32"/>
          <w:lang w:val="id-ID" w:eastAsia="en-US"/>
        </w:rPr>
      </w:pPr>
    </w:p>
    <w:p w:rsidR="00D949C2" w:rsidRPr="00D949C2" w:rsidRDefault="00D949C2" w:rsidP="00D949C2">
      <w:pPr>
        <w:widowControl/>
        <w:spacing w:line="480" w:lineRule="auto"/>
        <w:rPr>
          <w:rFonts w:eastAsia="Times New Roman"/>
          <w:b/>
          <w:kern w:val="0"/>
          <w:sz w:val="32"/>
          <w:szCs w:val="32"/>
          <w:lang w:val="id-ID" w:eastAsia="en-US"/>
        </w:rPr>
      </w:pPr>
    </w:p>
    <w:p w:rsidR="00D949C2" w:rsidRDefault="00D949C2" w:rsidP="00D949C2">
      <w:pPr>
        <w:widowControl/>
        <w:spacing w:line="480" w:lineRule="auto"/>
        <w:rPr>
          <w:rFonts w:asciiTheme="minorHAnsi" w:eastAsia="Times New Roman" w:hAnsiTheme="minorHAnsi" w:cstheme="minorHAnsi"/>
          <w:b/>
          <w:kern w:val="0"/>
          <w:sz w:val="32"/>
          <w:szCs w:val="32"/>
          <w:lang w:val="id-ID" w:eastAsia="en-US"/>
        </w:rPr>
      </w:pPr>
    </w:p>
    <w:p w:rsidR="009A2EC6" w:rsidRDefault="009A2EC6" w:rsidP="00D949C2">
      <w:pPr>
        <w:widowControl/>
        <w:spacing w:line="480" w:lineRule="auto"/>
        <w:rPr>
          <w:rFonts w:asciiTheme="minorHAnsi" w:eastAsia="Times New Roman" w:hAnsiTheme="minorHAnsi" w:cstheme="minorHAnsi"/>
          <w:b/>
          <w:kern w:val="0"/>
          <w:sz w:val="32"/>
          <w:szCs w:val="32"/>
          <w:lang w:val="id-ID" w:eastAsia="en-US"/>
        </w:rPr>
      </w:pPr>
    </w:p>
    <w:p w:rsidR="009A2EC6" w:rsidRDefault="009A2EC6" w:rsidP="00D949C2">
      <w:pPr>
        <w:widowControl/>
        <w:spacing w:line="480" w:lineRule="auto"/>
        <w:rPr>
          <w:rFonts w:asciiTheme="minorHAnsi" w:eastAsia="Times New Roman" w:hAnsiTheme="minorHAnsi" w:cstheme="minorHAnsi"/>
          <w:b/>
          <w:kern w:val="0"/>
          <w:sz w:val="32"/>
          <w:szCs w:val="32"/>
          <w:lang w:val="id-ID" w:eastAsia="en-US"/>
        </w:rPr>
      </w:pPr>
    </w:p>
    <w:p w:rsidR="009A2EC6" w:rsidRDefault="009A2EC6" w:rsidP="00D949C2">
      <w:pPr>
        <w:widowControl/>
        <w:spacing w:line="480" w:lineRule="auto"/>
        <w:rPr>
          <w:rFonts w:asciiTheme="minorHAnsi" w:eastAsia="Times New Roman" w:hAnsiTheme="minorHAnsi" w:cstheme="minorHAnsi"/>
          <w:b/>
          <w:kern w:val="0"/>
          <w:sz w:val="32"/>
          <w:szCs w:val="32"/>
          <w:lang w:val="id-ID" w:eastAsia="en-US"/>
        </w:rPr>
      </w:pPr>
    </w:p>
    <w:p w:rsidR="009A2EC6" w:rsidRDefault="009A2EC6" w:rsidP="00D949C2">
      <w:pPr>
        <w:widowControl/>
        <w:spacing w:line="480" w:lineRule="auto"/>
        <w:rPr>
          <w:rFonts w:asciiTheme="minorHAnsi" w:eastAsia="Times New Roman" w:hAnsiTheme="minorHAnsi" w:cstheme="minorHAnsi"/>
          <w:b/>
          <w:kern w:val="0"/>
          <w:sz w:val="32"/>
          <w:szCs w:val="32"/>
          <w:lang w:val="id-ID" w:eastAsia="en-US"/>
        </w:rPr>
      </w:pPr>
    </w:p>
    <w:p w:rsidR="009A2EC6" w:rsidRDefault="009A2EC6" w:rsidP="00D949C2">
      <w:pPr>
        <w:widowControl/>
        <w:spacing w:line="480" w:lineRule="auto"/>
        <w:rPr>
          <w:rFonts w:asciiTheme="minorHAnsi" w:eastAsia="Times New Roman" w:hAnsiTheme="minorHAnsi" w:cstheme="minorHAnsi"/>
          <w:b/>
          <w:kern w:val="0"/>
          <w:sz w:val="32"/>
          <w:szCs w:val="32"/>
          <w:lang w:val="id-ID" w:eastAsia="en-US"/>
        </w:rPr>
      </w:pPr>
    </w:p>
    <w:p w:rsidR="009A2EC6" w:rsidRDefault="009A2EC6" w:rsidP="00D949C2">
      <w:pPr>
        <w:widowControl/>
        <w:spacing w:line="480" w:lineRule="auto"/>
        <w:rPr>
          <w:rFonts w:asciiTheme="minorHAnsi" w:eastAsia="Times New Roman" w:hAnsiTheme="minorHAnsi" w:cstheme="minorHAnsi"/>
          <w:b/>
          <w:kern w:val="0"/>
          <w:sz w:val="32"/>
          <w:szCs w:val="32"/>
          <w:lang w:val="id-ID" w:eastAsia="en-US"/>
        </w:rPr>
      </w:pPr>
    </w:p>
    <w:p w:rsidR="009A2EC6" w:rsidRDefault="009A2EC6" w:rsidP="00D949C2">
      <w:pPr>
        <w:widowControl/>
        <w:spacing w:line="480" w:lineRule="auto"/>
        <w:rPr>
          <w:rFonts w:asciiTheme="minorHAnsi" w:eastAsia="Times New Roman" w:hAnsiTheme="minorHAnsi" w:cstheme="minorHAnsi"/>
          <w:b/>
          <w:kern w:val="0"/>
          <w:sz w:val="32"/>
          <w:szCs w:val="32"/>
          <w:lang w:val="id-ID" w:eastAsia="en-US"/>
        </w:rPr>
      </w:pPr>
    </w:p>
    <w:p w:rsidR="009A2EC6" w:rsidRPr="00D949C2" w:rsidRDefault="009A2EC6" w:rsidP="00D949C2">
      <w:pPr>
        <w:widowControl/>
        <w:spacing w:line="480" w:lineRule="auto"/>
        <w:rPr>
          <w:rFonts w:asciiTheme="minorHAnsi" w:eastAsia="Times New Roman" w:hAnsiTheme="minorHAnsi" w:cstheme="minorHAnsi"/>
          <w:b/>
          <w:kern w:val="0"/>
          <w:sz w:val="32"/>
          <w:szCs w:val="32"/>
          <w:lang w:val="id-ID" w:eastAsia="en-US"/>
        </w:rPr>
      </w:pPr>
    </w:p>
    <w:p w:rsidR="00D949C2" w:rsidRPr="00330B7C" w:rsidRDefault="00D949C2" w:rsidP="0003313B">
      <w:pPr>
        <w:spacing w:line="276" w:lineRule="auto"/>
        <w:jc w:val="center"/>
        <w:rPr>
          <w:b/>
          <w:lang w:val="id-ID"/>
        </w:rPr>
      </w:pPr>
      <w:r w:rsidRPr="00330B7C">
        <w:rPr>
          <w:b/>
          <w:lang w:val="id-ID"/>
        </w:rPr>
        <w:lastRenderedPageBreak/>
        <w:t>PENGANTAR</w:t>
      </w:r>
    </w:p>
    <w:p w:rsidR="00D949C2" w:rsidRPr="00330B7C" w:rsidRDefault="00D949C2" w:rsidP="0003313B">
      <w:pPr>
        <w:spacing w:line="276" w:lineRule="auto"/>
        <w:jc w:val="both"/>
        <w:rPr>
          <w:lang w:val="id-ID"/>
        </w:rPr>
      </w:pPr>
    </w:p>
    <w:p w:rsidR="00D949C2" w:rsidRPr="008039E3" w:rsidRDefault="006616FB" w:rsidP="0003313B">
      <w:pPr>
        <w:spacing w:line="276" w:lineRule="auto"/>
        <w:ind w:firstLine="720"/>
        <w:jc w:val="both"/>
        <w:rPr>
          <w:lang w:val="id-ID"/>
        </w:rPr>
      </w:pPr>
      <w:r>
        <w:rPr>
          <w:lang w:val="id-ID"/>
        </w:rPr>
        <w:t xml:space="preserve">Pedoman Penulisan Artikel Ilmiah ini disusun </w:t>
      </w:r>
      <w:r w:rsidR="00F761CF">
        <w:rPr>
          <w:lang w:val="id-ID"/>
        </w:rPr>
        <w:t>berdasarkan kebutuhan yang dirasakan oleh sivitas akademika Sekolah Tinggi Teknologi Kedirgantaraan (STTKD) dalam menulis karya ilmiah berupa artikel ilmiah atau artikel jurnal. Artikel jurnal merupakan bagian dari p</w:t>
      </w:r>
      <w:r w:rsidR="00D949C2">
        <w:rPr>
          <w:lang w:val="id-ID"/>
        </w:rPr>
        <w:t>ublikas</w:t>
      </w:r>
      <w:r>
        <w:rPr>
          <w:lang w:val="id-ID"/>
        </w:rPr>
        <w:t>i ilmiah</w:t>
      </w:r>
      <w:r w:rsidR="00F761CF">
        <w:rPr>
          <w:lang w:val="id-ID"/>
        </w:rPr>
        <w:t>. Publikasi ilmiah</w:t>
      </w:r>
      <w:r w:rsidR="00D949C2">
        <w:rPr>
          <w:lang w:val="id-ID"/>
        </w:rPr>
        <w:t xml:space="preserve"> merupakan kewajiban yang harus dipenuhi </w:t>
      </w:r>
      <w:r>
        <w:rPr>
          <w:lang w:val="id-ID"/>
        </w:rPr>
        <w:t xml:space="preserve">oleh peneliti </w:t>
      </w:r>
      <w:r w:rsidR="00D949C2">
        <w:rPr>
          <w:lang w:val="id-ID"/>
        </w:rPr>
        <w:t>sebagai</w:t>
      </w:r>
      <w:r>
        <w:rPr>
          <w:lang w:val="id-ID"/>
        </w:rPr>
        <w:t xml:space="preserve"> bagian dari luaran penelitian. </w:t>
      </w:r>
      <w:r w:rsidR="00F761CF">
        <w:rPr>
          <w:lang w:val="id-ID"/>
        </w:rPr>
        <w:t xml:space="preserve">Sebagai salah satu syarat kelulusan, Taruna/i STTKD wajib menyusun Tugas Akhir atau Skripsi. Tugas Akhir atau Skripsi </w:t>
      </w:r>
      <w:r w:rsidR="00F761CF" w:rsidRPr="00330B7C">
        <w:t xml:space="preserve">adalah karya ilmiah yang disusun oleh </w:t>
      </w:r>
      <w:r w:rsidR="00F761CF" w:rsidRPr="00330B7C">
        <w:rPr>
          <w:lang w:val="id-ID"/>
        </w:rPr>
        <w:t>taruna/i</w:t>
      </w:r>
      <w:r w:rsidR="00F761CF" w:rsidRPr="00330B7C">
        <w:t xml:space="preserve"> setiap program studi berdasarkan hasil penelitian suatu masalah yang dilakukan secara seksama dengan bimbingan dosen pembimbing.</w:t>
      </w:r>
      <w:r w:rsidR="00F761CF">
        <w:rPr>
          <w:lang w:val="id-ID"/>
        </w:rPr>
        <w:t xml:space="preserve"> Untuk mengenalkan </w:t>
      </w:r>
      <w:r w:rsidR="00D949C2">
        <w:rPr>
          <w:lang w:val="id-ID"/>
        </w:rPr>
        <w:t>hasil penelitian yang dilakukan oleh peneliti</w:t>
      </w:r>
      <w:r w:rsidR="00F761CF">
        <w:rPr>
          <w:lang w:val="id-ID"/>
        </w:rPr>
        <w:t xml:space="preserve"> dan Taruna/i STTKD akan lebih mudah dipublikasikan dalam bentuk artikel ilmiah atau artikel jurnal. Artikel ilmiah atau artikel jurnal ini nantinya dapat dipublikasikan pada repositori STTKD atau jurnal ilmiah yang diterbitkan oleh STTKD. Publikasi ilmiah ini </w:t>
      </w:r>
      <w:r w:rsidR="00D949C2">
        <w:rPr>
          <w:lang w:val="id-ID"/>
        </w:rPr>
        <w:t xml:space="preserve">tentu berdampak bagi peningkatan reputasi STTKD dan dapat mendukung visi STTKD untuk menjadi </w:t>
      </w:r>
      <w:r w:rsidR="00D949C2" w:rsidRPr="00DE61D2">
        <w:rPr>
          <w:i/>
          <w:lang w:val="id-ID"/>
        </w:rPr>
        <w:t>center of excellent</w:t>
      </w:r>
      <w:r w:rsidR="00D949C2">
        <w:rPr>
          <w:lang w:val="id-ID"/>
        </w:rPr>
        <w:t xml:space="preserve"> di bidang kedirgantaraan. </w:t>
      </w:r>
    </w:p>
    <w:p w:rsidR="00D949C2" w:rsidRPr="00330B7C" w:rsidRDefault="00D949C2" w:rsidP="0003313B">
      <w:pPr>
        <w:spacing w:line="276" w:lineRule="auto"/>
        <w:ind w:firstLine="720"/>
        <w:jc w:val="both"/>
        <w:rPr>
          <w:lang w:val="id-ID"/>
        </w:rPr>
      </w:pPr>
      <w:r>
        <w:rPr>
          <w:lang w:val="id-ID"/>
        </w:rPr>
        <w:t>Pedoman ini merupakan ar</w:t>
      </w:r>
      <w:r w:rsidR="00F761CF">
        <w:rPr>
          <w:lang w:val="id-ID"/>
        </w:rPr>
        <w:t>ahan atau panduan bagi Taruna/i dan</w:t>
      </w:r>
      <w:r>
        <w:rPr>
          <w:lang w:val="id-ID"/>
        </w:rPr>
        <w:t xml:space="preserve"> peneliti STTKD </w:t>
      </w:r>
      <w:r w:rsidR="001C7562">
        <w:rPr>
          <w:lang w:val="id-ID"/>
        </w:rPr>
        <w:t xml:space="preserve">dalam menulis artikel ilmiah atau artikel jurnal. Sebagai syarat kelulusan, selain menyusun Tugas Akhir atau Skripsi, Taruna/i STTKD diwajibkan untuk menyusun artikel ilmiah yang merupakan ringkasan dari Tugas Akhir atau Skripsi. Pedoman ini merupakan pedoman resmi yang harus diikuti oleh segenap sivitas akademika </w:t>
      </w:r>
      <w:r w:rsidR="00516B68">
        <w:rPr>
          <w:lang w:val="id-ID"/>
        </w:rPr>
        <w:t>STTKD dalam menulis artikel ilmiah atau artikel jurnal. Bagi Taruna/i STTKD, artikel ilmiah yang telah disusun wajib disetujui oleh Dosen Pembimbing dan Ketua Program Studi.</w:t>
      </w:r>
    </w:p>
    <w:p w:rsidR="00D949C2" w:rsidRPr="00330B7C" w:rsidRDefault="006F0AB1" w:rsidP="0003313B">
      <w:pPr>
        <w:spacing w:line="276" w:lineRule="auto"/>
        <w:ind w:firstLine="720"/>
        <w:jc w:val="both"/>
        <w:rPr>
          <w:lang w:val="id-ID"/>
        </w:rPr>
      </w:pPr>
      <w:r>
        <w:rPr>
          <w:lang w:val="id-ID"/>
        </w:rPr>
        <w:t xml:space="preserve">Ucapan terima kasih kami sampaikan kepada seluruh pihak yang membantu dalam penyusunan pedoman ini. </w:t>
      </w:r>
      <w:r w:rsidR="00D949C2" w:rsidRPr="00330B7C">
        <w:rPr>
          <w:lang w:val="id-ID"/>
        </w:rPr>
        <w:t xml:space="preserve">Semoga </w:t>
      </w:r>
      <w:r>
        <w:rPr>
          <w:lang w:val="id-ID"/>
        </w:rPr>
        <w:t>Pedoman Penulisan Artikel Ilmiah</w:t>
      </w:r>
      <w:r w:rsidR="00D949C2" w:rsidRPr="00330B7C">
        <w:rPr>
          <w:lang w:val="id-ID"/>
        </w:rPr>
        <w:t xml:space="preserve"> yang telah tersusun dapat bermanfaat</w:t>
      </w:r>
      <w:r>
        <w:rPr>
          <w:lang w:val="id-ID"/>
        </w:rPr>
        <w:t xml:space="preserve"> dan menjadi pedoman bagi seluruh sivitas akademika STTKD</w:t>
      </w:r>
      <w:r w:rsidR="00D949C2">
        <w:rPr>
          <w:lang w:val="id-ID"/>
        </w:rPr>
        <w:t xml:space="preserve"> </w:t>
      </w:r>
      <w:r w:rsidR="00D949C2" w:rsidRPr="00330B7C">
        <w:rPr>
          <w:lang w:val="id-ID"/>
        </w:rPr>
        <w:t xml:space="preserve">dalam kegiatan </w:t>
      </w:r>
      <w:r w:rsidR="00D949C2">
        <w:rPr>
          <w:lang w:val="id-ID"/>
        </w:rPr>
        <w:t>publikasi ilmiah</w:t>
      </w:r>
      <w:r w:rsidR="00D949C2" w:rsidRPr="00330B7C">
        <w:rPr>
          <w:lang w:val="id-ID"/>
        </w:rPr>
        <w:t>. Sekian dan terima kasih.</w:t>
      </w:r>
    </w:p>
    <w:p w:rsidR="00D949C2" w:rsidRPr="00330B7C" w:rsidRDefault="00D949C2" w:rsidP="0003313B">
      <w:pPr>
        <w:spacing w:line="276" w:lineRule="auto"/>
        <w:jc w:val="both"/>
        <w:rPr>
          <w:lang w:val="id-ID"/>
        </w:rPr>
      </w:pPr>
    </w:p>
    <w:p w:rsidR="00D949C2" w:rsidRPr="00330B7C" w:rsidRDefault="00D949C2" w:rsidP="0003313B">
      <w:pPr>
        <w:spacing w:line="276" w:lineRule="auto"/>
        <w:jc w:val="both"/>
        <w:rPr>
          <w:lang w:val="id-ID"/>
        </w:rPr>
      </w:pPr>
    </w:p>
    <w:p w:rsidR="00D949C2" w:rsidRPr="00330B7C" w:rsidRDefault="00D949C2" w:rsidP="0003313B">
      <w:pPr>
        <w:spacing w:line="276" w:lineRule="auto"/>
        <w:jc w:val="both"/>
        <w:rPr>
          <w:b/>
          <w:lang w:val="id-ID"/>
        </w:rPr>
      </w:pPr>
      <w:r w:rsidRPr="00330B7C">
        <w:rPr>
          <w:b/>
          <w:lang w:val="id-ID"/>
        </w:rPr>
        <w:t>Pusat Penelitian dan Pengabdian Kepada Masyarakat</w:t>
      </w:r>
    </w:p>
    <w:p w:rsidR="00D949C2" w:rsidRPr="005D36D0" w:rsidRDefault="00D949C2" w:rsidP="0003313B">
      <w:pPr>
        <w:spacing w:line="276" w:lineRule="auto"/>
        <w:jc w:val="both"/>
        <w:rPr>
          <w:b/>
          <w:lang w:val="id-ID"/>
        </w:rPr>
      </w:pPr>
      <w:r w:rsidRPr="00330B7C">
        <w:rPr>
          <w:b/>
          <w:lang w:val="id-ID"/>
        </w:rPr>
        <w:t>Sekolah</w:t>
      </w:r>
      <w:r w:rsidR="005D36D0">
        <w:rPr>
          <w:b/>
          <w:lang w:val="id-ID"/>
        </w:rPr>
        <w:t xml:space="preserve"> Tinggi Teknologi Kedirgantaraan</w:t>
      </w:r>
    </w:p>
    <w:p w:rsidR="0003313B" w:rsidRDefault="0003313B" w:rsidP="0003313B">
      <w:pPr>
        <w:spacing w:line="480" w:lineRule="auto"/>
        <w:jc w:val="center"/>
        <w:rPr>
          <w:b/>
          <w:lang w:val="id-ID"/>
        </w:rPr>
      </w:pPr>
    </w:p>
    <w:p w:rsidR="0003313B" w:rsidRDefault="0003313B" w:rsidP="0003313B">
      <w:pPr>
        <w:spacing w:line="480" w:lineRule="auto"/>
        <w:jc w:val="center"/>
        <w:rPr>
          <w:b/>
          <w:lang w:val="id-ID"/>
        </w:rPr>
      </w:pPr>
    </w:p>
    <w:p w:rsidR="0003313B" w:rsidRDefault="0003313B" w:rsidP="0003313B">
      <w:pPr>
        <w:spacing w:line="480" w:lineRule="auto"/>
        <w:jc w:val="center"/>
        <w:rPr>
          <w:b/>
          <w:lang w:val="id-ID"/>
        </w:rPr>
      </w:pPr>
    </w:p>
    <w:p w:rsidR="0003313B" w:rsidRDefault="0003313B" w:rsidP="0003313B">
      <w:pPr>
        <w:spacing w:line="480" w:lineRule="auto"/>
        <w:jc w:val="center"/>
        <w:rPr>
          <w:b/>
          <w:lang w:val="id-ID"/>
        </w:rPr>
      </w:pPr>
    </w:p>
    <w:p w:rsidR="00D949C2" w:rsidRDefault="00D949C2" w:rsidP="0003313B">
      <w:pPr>
        <w:spacing w:line="480" w:lineRule="auto"/>
        <w:jc w:val="center"/>
        <w:rPr>
          <w:b/>
          <w:lang w:val="id-ID"/>
        </w:rPr>
      </w:pPr>
      <w:r w:rsidRPr="001078F6">
        <w:rPr>
          <w:b/>
          <w:lang w:val="id-ID"/>
        </w:rPr>
        <w:lastRenderedPageBreak/>
        <w:t>DAFTAR ISI</w:t>
      </w:r>
    </w:p>
    <w:p w:rsidR="00D949C2" w:rsidRPr="001078F6" w:rsidRDefault="00D949C2" w:rsidP="00D949C2">
      <w:pPr>
        <w:spacing w:line="480" w:lineRule="auto"/>
        <w:jc w:val="center"/>
        <w:rPr>
          <w:b/>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1"/>
        <w:gridCol w:w="1127"/>
      </w:tblGrid>
      <w:tr w:rsidR="00D949C2" w:rsidRPr="00DB5FD8" w:rsidTr="00DA47C2">
        <w:tc>
          <w:tcPr>
            <w:tcW w:w="6799" w:type="dxa"/>
          </w:tcPr>
          <w:p w:rsidR="00D949C2" w:rsidRPr="00DB5FD8" w:rsidRDefault="00E037BD" w:rsidP="005F14FE">
            <w:pPr>
              <w:tabs>
                <w:tab w:val="left" w:pos="0"/>
              </w:tabs>
              <w:spacing w:line="360" w:lineRule="auto"/>
              <w:rPr>
                <w:rFonts w:ascii="Times New Roman" w:hAnsi="Times New Roman" w:cs="Times New Roman"/>
                <w:szCs w:val="24"/>
                <w:lang w:val="id-ID"/>
              </w:rPr>
            </w:pPr>
            <w:r w:rsidRPr="00DB5FD8">
              <w:rPr>
                <w:rFonts w:ascii="Times New Roman" w:hAnsi="Times New Roman" w:cs="Times New Roman"/>
                <w:szCs w:val="24"/>
                <w:lang w:val="id-ID"/>
              </w:rPr>
              <w:t>HALAMAN SAMPUL</w:t>
            </w:r>
            <w:r w:rsidR="00D949C2" w:rsidRPr="00DB5FD8">
              <w:rPr>
                <w:rFonts w:ascii="Times New Roman" w:hAnsi="Times New Roman" w:cs="Times New Roman"/>
                <w:szCs w:val="24"/>
                <w:lang w:val="id-ID"/>
              </w:rPr>
              <w:t>...............................................</w:t>
            </w:r>
            <w:r>
              <w:rPr>
                <w:rFonts w:ascii="Times New Roman" w:hAnsi="Times New Roman" w:cs="Times New Roman"/>
                <w:szCs w:val="24"/>
                <w:lang w:val="id-ID"/>
              </w:rPr>
              <w:t>.......................</w:t>
            </w:r>
            <w:r w:rsidR="00D949C2" w:rsidRPr="00DB5FD8">
              <w:rPr>
                <w:rFonts w:ascii="Times New Roman" w:hAnsi="Times New Roman" w:cs="Times New Roman"/>
                <w:szCs w:val="24"/>
                <w:lang w:val="id-ID"/>
              </w:rPr>
              <w:t>..</w:t>
            </w:r>
          </w:p>
        </w:tc>
        <w:tc>
          <w:tcPr>
            <w:tcW w:w="1128" w:type="dxa"/>
          </w:tcPr>
          <w:p w:rsidR="00D949C2" w:rsidRPr="00DB5FD8" w:rsidRDefault="00D949C2" w:rsidP="00D949C2">
            <w:pPr>
              <w:pStyle w:val="ListParagraph"/>
              <w:spacing w:after="0" w:line="360" w:lineRule="auto"/>
              <w:ind w:left="0" w:firstLine="0"/>
              <w:jc w:val="center"/>
              <w:rPr>
                <w:rFonts w:ascii="Times New Roman" w:hAnsi="Times New Roman" w:cs="Times New Roman"/>
                <w:sz w:val="24"/>
                <w:szCs w:val="24"/>
                <w:lang w:val="id-ID"/>
              </w:rPr>
            </w:pPr>
            <w:r w:rsidRPr="00DB5FD8">
              <w:rPr>
                <w:rFonts w:ascii="Times New Roman" w:hAnsi="Times New Roman" w:cs="Times New Roman"/>
                <w:sz w:val="24"/>
                <w:szCs w:val="24"/>
                <w:lang w:val="id-ID"/>
              </w:rPr>
              <w:t>1</w:t>
            </w:r>
          </w:p>
        </w:tc>
      </w:tr>
      <w:tr w:rsidR="00D949C2" w:rsidRPr="00DB5FD8" w:rsidTr="00DA47C2">
        <w:tc>
          <w:tcPr>
            <w:tcW w:w="6799" w:type="dxa"/>
          </w:tcPr>
          <w:p w:rsidR="00D949C2" w:rsidRPr="00DB5FD8" w:rsidRDefault="00D949C2" w:rsidP="00D949C2">
            <w:pPr>
              <w:pStyle w:val="ListParagraph"/>
              <w:tabs>
                <w:tab w:val="left" w:pos="0"/>
              </w:tabs>
              <w:spacing w:after="0" w:line="360" w:lineRule="auto"/>
              <w:ind w:left="0"/>
              <w:rPr>
                <w:rFonts w:ascii="Times New Roman" w:hAnsi="Times New Roman" w:cs="Times New Roman"/>
                <w:sz w:val="24"/>
                <w:szCs w:val="24"/>
                <w:lang w:val="id-ID"/>
              </w:rPr>
            </w:pPr>
            <w:r w:rsidRPr="00DB5FD8">
              <w:rPr>
                <w:rFonts w:ascii="Times New Roman" w:hAnsi="Times New Roman" w:cs="Times New Roman"/>
                <w:sz w:val="24"/>
                <w:szCs w:val="24"/>
                <w:lang w:val="id-ID"/>
              </w:rPr>
              <w:tab/>
            </w:r>
            <w:r w:rsidR="00E037BD" w:rsidRPr="00DB5FD8">
              <w:rPr>
                <w:rFonts w:ascii="Times New Roman" w:hAnsi="Times New Roman" w:cs="Times New Roman"/>
                <w:sz w:val="24"/>
                <w:szCs w:val="24"/>
                <w:lang w:val="id-ID"/>
              </w:rPr>
              <w:t>PENGANTAR</w:t>
            </w:r>
            <w:r w:rsidRPr="00DB5FD8">
              <w:rPr>
                <w:rFonts w:ascii="Times New Roman" w:hAnsi="Times New Roman" w:cs="Times New Roman"/>
                <w:sz w:val="24"/>
                <w:szCs w:val="24"/>
                <w:lang w:val="id-ID"/>
              </w:rPr>
              <w:t>....................................................</w:t>
            </w:r>
            <w:r w:rsidR="00E037BD">
              <w:rPr>
                <w:rFonts w:ascii="Times New Roman" w:hAnsi="Times New Roman" w:cs="Times New Roman"/>
                <w:sz w:val="24"/>
                <w:szCs w:val="24"/>
                <w:lang w:val="id-ID"/>
              </w:rPr>
              <w:t>.........................</w:t>
            </w:r>
            <w:r w:rsidRPr="00DB5FD8">
              <w:rPr>
                <w:rFonts w:ascii="Times New Roman" w:hAnsi="Times New Roman" w:cs="Times New Roman"/>
                <w:sz w:val="24"/>
                <w:szCs w:val="24"/>
                <w:lang w:val="id-ID"/>
              </w:rPr>
              <w:t>.........</w:t>
            </w:r>
          </w:p>
        </w:tc>
        <w:tc>
          <w:tcPr>
            <w:tcW w:w="1128" w:type="dxa"/>
          </w:tcPr>
          <w:p w:rsidR="00D949C2" w:rsidRPr="00DB5FD8" w:rsidRDefault="00D949C2" w:rsidP="00D949C2">
            <w:pPr>
              <w:pStyle w:val="ListParagraph"/>
              <w:spacing w:after="0" w:line="360" w:lineRule="auto"/>
              <w:ind w:left="0" w:firstLine="0"/>
              <w:jc w:val="center"/>
              <w:rPr>
                <w:rFonts w:ascii="Times New Roman" w:hAnsi="Times New Roman" w:cs="Times New Roman"/>
                <w:sz w:val="24"/>
                <w:szCs w:val="24"/>
                <w:lang w:val="id-ID"/>
              </w:rPr>
            </w:pPr>
            <w:r w:rsidRPr="00DB5FD8">
              <w:rPr>
                <w:rFonts w:ascii="Times New Roman" w:hAnsi="Times New Roman" w:cs="Times New Roman"/>
                <w:sz w:val="24"/>
                <w:szCs w:val="24"/>
                <w:lang w:val="id-ID"/>
              </w:rPr>
              <w:t>2</w:t>
            </w:r>
          </w:p>
        </w:tc>
      </w:tr>
      <w:tr w:rsidR="00D949C2" w:rsidRPr="00DB5FD8" w:rsidTr="00DA47C2">
        <w:tc>
          <w:tcPr>
            <w:tcW w:w="6799" w:type="dxa"/>
          </w:tcPr>
          <w:p w:rsidR="00D949C2" w:rsidRPr="00DB5FD8" w:rsidRDefault="00D949C2" w:rsidP="00D949C2">
            <w:pPr>
              <w:pStyle w:val="ListParagraph"/>
              <w:tabs>
                <w:tab w:val="left" w:pos="1215"/>
              </w:tabs>
              <w:spacing w:after="0" w:line="360" w:lineRule="auto"/>
              <w:ind w:left="0"/>
              <w:rPr>
                <w:rFonts w:ascii="Times New Roman" w:hAnsi="Times New Roman" w:cs="Times New Roman"/>
                <w:sz w:val="24"/>
                <w:szCs w:val="24"/>
                <w:lang w:val="id-ID"/>
              </w:rPr>
            </w:pPr>
            <w:r w:rsidRPr="00DB5FD8">
              <w:rPr>
                <w:rFonts w:ascii="Times New Roman" w:hAnsi="Times New Roman" w:cs="Times New Roman"/>
                <w:sz w:val="24"/>
                <w:szCs w:val="24"/>
                <w:lang w:val="id-ID"/>
              </w:rPr>
              <w:t>Da</w:t>
            </w:r>
            <w:r w:rsidRPr="00DB5FD8">
              <w:rPr>
                <w:rFonts w:ascii="Times New Roman" w:hAnsi="Times New Roman" w:cs="Times New Roman"/>
                <w:sz w:val="24"/>
                <w:szCs w:val="24"/>
                <w:lang w:val="id-ID"/>
              </w:rPr>
              <w:tab/>
            </w:r>
            <w:r w:rsidR="00E037BD" w:rsidRPr="00DB5FD8">
              <w:rPr>
                <w:rFonts w:ascii="Times New Roman" w:hAnsi="Times New Roman" w:cs="Times New Roman"/>
                <w:sz w:val="24"/>
                <w:szCs w:val="24"/>
                <w:lang w:val="id-ID"/>
              </w:rPr>
              <w:t>DAFTAR ISI</w:t>
            </w:r>
            <w:r w:rsidRPr="00DB5FD8">
              <w:rPr>
                <w:rFonts w:ascii="Times New Roman" w:hAnsi="Times New Roman" w:cs="Times New Roman"/>
                <w:sz w:val="24"/>
                <w:szCs w:val="24"/>
                <w:lang w:val="id-ID"/>
              </w:rPr>
              <w:t>..................................................</w:t>
            </w:r>
            <w:r w:rsidR="00E037BD">
              <w:rPr>
                <w:rFonts w:ascii="Times New Roman" w:hAnsi="Times New Roman" w:cs="Times New Roman"/>
                <w:sz w:val="24"/>
                <w:szCs w:val="24"/>
                <w:lang w:val="id-ID"/>
              </w:rPr>
              <w:t>..........................</w:t>
            </w:r>
            <w:r w:rsidRPr="00DB5FD8">
              <w:rPr>
                <w:rFonts w:ascii="Times New Roman" w:hAnsi="Times New Roman" w:cs="Times New Roman"/>
                <w:sz w:val="24"/>
                <w:szCs w:val="24"/>
                <w:lang w:val="id-ID"/>
              </w:rPr>
              <w:t>............</w:t>
            </w:r>
          </w:p>
        </w:tc>
        <w:tc>
          <w:tcPr>
            <w:tcW w:w="1128" w:type="dxa"/>
          </w:tcPr>
          <w:p w:rsidR="00D949C2" w:rsidRPr="00DB5FD8" w:rsidRDefault="00D949C2" w:rsidP="00D949C2">
            <w:pPr>
              <w:pStyle w:val="ListParagraph"/>
              <w:spacing w:after="0" w:line="360" w:lineRule="auto"/>
              <w:ind w:left="0" w:firstLine="0"/>
              <w:jc w:val="center"/>
              <w:rPr>
                <w:rFonts w:ascii="Times New Roman" w:hAnsi="Times New Roman" w:cs="Times New Roman"/>
                <w:sz w:val="24"/>
                <w:szCs w:val="24"/>
                <w:lang w:val="id-ID"/>
              </w:rPr>
            </w:pPr>
            <w:r w:rsidRPr="00DB5FD8">
              <w:rPr>
                <w:rFonts w:ascii="Times New Roman" w:hAnsi="Times New Roman" w:cs="Times New Roman"/>
                <w:sz w:val="24"/>
                <w:szCs w:val="24"/>
                <w:lang w:val="id-ID"/>
              </w:rPr>
              <w:t>3</w:t>
            </w:r>
          </w:p>
        </w:tc>
      </w:tr>
      <w:tr w:rsidR="00D949C2" w:rsidRPr="00DB5FD8" w:rsidTr="00DA47C2">
        <w:tc>
          <w:tcPr>
            <w:tcW w:w="6799" w:type="dxa"/>
          </w:tcPr>
          <w:p w:rsidR="00D949C2" w:rsidRPr="00DB5FD8" w:rsidRDefault="00E621A4" w:rsidP="00D949C2">
            <w:pPr>
              <w:pStyle w:val="ListParagraph"/>
              <w:widowControl/>
              <w:numPr>
                <w:ilvl w:val="0"/>
                <w:numId w:val="15"/>
              </w:numPr>
              <w:tabs>
                <w:tab w:val="left" w:pos="82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LATAR BELAKANG....................................................................</w:t>
            </w:r>
          </w:p>
        </w:tc>
        <w:tc>
          <w:tcPr>
            <w:tcW w:w="1128" w:type="dxa"/>
          </w:tcPr>
          <w:p w:rsidR="00D949C2" w:rsidRPr="00DB5FD8" w:rsidRDefault="00D949C2" w:rsidP="00D949C2">
            <w:pPr>
              <w:pStyle w:val="ListParagraph"/>
              <w:spacing w:after="0" w:line="360" w:lineRule="auto"/>
              <w:ind w:left="0" w:firstLine="0"/>
              <w:jc w:val="center"/>
              <w:rPr>
                <w:rFonts w:ascii="Times New Roman" w:hAnsi="Times New Roman" w:cs="Times New Roman"/>
                <w:sz w:val="24"/>
                <w:szCs w:val="24"/>
                <w:lang w:val="id-ID"/>
              </w:rPr>
            </w:pPr>
            <w:r w:rsidRPr="00DB5FD8">
              <w:rPr>
                <w:rFonts w:ascii="Times New Roman" w:hAnsi="Times New Roman" w:cs="Times New Roman"/>
                <w:sz w:val="24"/>
                <w:szCs w:val="24"/>
                <w:lang w:val="id-ID"/>
              </w:rPr>
              <w:t>4</w:t>
            </w:r>
          </w:p>
        </w:tc>
      </w:tr>
      <w:tr w:rsidR="00E621A4" w:rsidRPr="00DB5FD8" w:rsidTr="00DA47C2">
        <w:tc>
          <w:tcPr>
            <w:tcW w:w="6799" w:type="dxa"/>
          </w:tcPr>
          <w:p w:rsidR="00E621A4" w:rsidRPr="00DB5FD8" w:rsidRDefault="00E621A4" w:rsidP="00D949C2">
            <w:pPr>
              <w:pStyle w:val="ListParagraph"/>
              <w:widowControl/>
              <w:numPr>
                <w:ilvl w:val="0"/>
                <w:numId w:val="15"/>
              </w:numPr>
              <w:tabs>
                <w:tab w:val="left" w:pos="825"/>
              </w:tabs>
              <w:spacing w:after="0" w:line="360" w:lineRule="auto"/>
              <w:rPr>
                <w:rFonts w:ascii="Times New Roman" w:hAnsi="Times New Roman"/>
                <w:sz w:val="24"/>
                <w:szCs w:val="24"/>
                <w:lang w:val="id-ID"/>
              </w:rPr>
            </w:pPr>
            <w:r>
              <w:rPr>
                <w:rFonts w:ascii="Times New Roman" w:hAnsi="Times New Roman"/>
                <w:sz w:val="24"/>
                <w:szCs w:val="24"/>
                <w:lang w:val="id-ID"/>
              </w:rPr>
              <w:t>TUJUAN........................................................................................</w:t>
            </w:r>
          </w:p>
        </w:tc>
        <w:tc>
          <w:tcPr>
            <w:tcW w:w="1128" w:type="dxa"/>
          </w:tcPr>
          <w:p w:rsidR="00E621A4" w:rsidRPr="00DB5FD8" w:rsidRDefault="00F074B3" w:rsidP="00F074B3">
            <w:pPr>
              <w:pStyle w:val="ListParagraph"/>
              <w:spacing w:after="0" w:line="360" w:lineRule="auto"/>
              <w:ind w:left="27" w:firstLine="0"/>
              <w:jc w:val="center"/>
              <w:rPr>
                <w:rFonts w:ascii="Times New Roman" w:hAnsi="Times New Roman"/>
                <w:sz w:val="24"/>
                <w:szCs w:val="24"/>
                <w:lang w:val="id-ID"/>
              </w:rPr>
            </w:pPr>
            <w:r>
              <w:rPr>
                <w:rFonts w:ascii="Times New Roman" w:hAnsi="Times New Roman"/>
                <w:sz w:val="24"/>
                <w:szCs w:val="24"/>
                <w:lang w:val="id-ID"/>
              </w:rPr>
              <w:t>5</w:t>
            </w:r>
          </w:p>
        </w:tc>
      </w:tr>
      <w:tr w:rsidR="00E621A4" w:rsidRPr="00DB5FD8" w:rsidTr="00DA47C2">
        <w:tc>
          <w:tcPr>
            <w:tcW w:w="6799" w:type="dxa"/>
          </w:tcPr>
          <w:p w:rsidR="00E621A4" w:rsidRPr="00DB5FD8" w:rsidRDefault="00E621A4" w:rsidP="00D949C2">
            <w:pPr>
              <w:pStyle w:val="ListParagraph"/>
              <w:widowControl/>
              <w:numPr>
                <w:ilvl w:val="0"/>
                <w:numId w:val="15"/>
              </w:numPr>
              <w:tabs>
                <w:tab w:val="left" w:pos="825"/>
              </w:tabs>
              <w:spacing w:after="0" w:line="360" w:lineRule="auto"/>
              <w:rPr>
                <w:rFonts w:ascii="Times New Roman" w:hAnsi="Times New Roman"/>
                <w:sz w:val="24"/>
                <w:szCs w:val="24"/>
                <w:lang w:val="id-ID"/>
              </w:rPr>
            </w:pPr>
            <w:r>
              <w:rPr>
                <w:rFonts w:ascii="Times New Roman" w:hAnsi="Times New Roman"/>
                <w:sz w:val="24"/>
                <w:szCs w:val="24"/>
                <w:lang w:val="id-ID"/>
              </w:rPr>
              <w:t>DASAR HUKUM..........................................................................</w:t>
            </w:r>
          </w:p>
        </w:tc>
        <w:tc>
          <w:tcPr>
            <w:tcW w:w="1128" w:type="dxa"/>
          </w:tcPr>
          <w:p w:rsidR="00E621A4" w:rsidRPr="00DB5FD8" w:rsidRDefault="00F074B3" w:rsidP="00F074B3">
            <w:pPr>
              <w:pStyle w:val="ListParagraph"/>
              <w:spacing w:after="0" w:line="360" w:lineRule="auto"/>
              <w:ind w:left="0" w:firstLine="0"/>
              <w:jc w:val="center"/>
              <w:rPr>
                <w:rFonts w:ascii="Times New Roman" w:hAnsi="Times New Roman"/>
                <w:sz w:val="24"/>
                <w:szCs w:val="24"/>
                <w:lang w:val="id-ID"/>
              </w:rPr>
            </w:pPr>
            <w:r>
              <w:rPr>
                <w:rFonts w:ascii="Times New Roman" w:hAnsi="Times New Roman"/>
                <w:sz w:val="24"/>
                <w:szCs w:val="24"/>
                <w:lang w:val="id-ID"/>
              </w:rPr>
              <w:t>5</w:t>
            </w:r>
          </w:p>
        </w:tc>
      </w:tr>
      <w:tr w:rsidR="00E621A4" w:rsidRPr="00DB5FD8" w:rsidTr="00DA47C2">
        <w:tc>
          <w:tcPr>
            <w:tcW w:w="6799" w:type="dxa"/>
          </w:tcPr>
          <w:p w:rsidR="00E621A4" w:rsidRPr="00DB5FD8" w:rsidRDefault="00E621A4" w:rsidP="00D949C2">
            <w:pPr>
              <w:pStyle w:val="ListParagraph"/>
              <w:widowControl/>
              <w:numPr>
                <w:ilvl w:val="0"/>
                <w:numId w:val="15"/>
              </w:numPr>
              <w:tabs>
                <w:tab w:val="left" w:pos="825"/>
              </w:tabs>
              <w:spacing w:after="0" w:line="360" w:lineRule="auto"/>
              <w:rPr>
                <w:rFonts w:ascii="Times New Roman" w:hAnsi="Times New Roman"/>
                <w:sz w:val="24"/>
                <w:szCs w:val="24"/>
                <w:lang w:val="id-ID"/>
              </w:rPr>
            </w:pPr>
            <w:r w:rsidRPr="00DB5FD8">
              <w:rPr>
                <w:rFonts w:ascii="Times New Roman" w:hAnsi="Times New Roman" w:cs="Times New Roman"/>
                <w:sz w:val="24"/>
                <w:szCs w:val="24"/>
                <w:lang w:val="id-ID"/>
              </w:rPr>
              <w:t>PETUNJUK PENULISAN ARTIKEL............................</w:t>
            </w:r>
            <w:r>
              <w:rPr>
                <w:rFonts w:ascii="Times New Roman" w:hAnsi="Times New Roman" w:cs="Times New Roman"/>
                <w:sz w:val="24"/>
                <w:szCs w:val="24"/>
                <w:lang w:val="id-ID"/>
              </w:rPr>
              <w:t>...............</w:t>
            </w:r>
          </w:p>
        </w:tc>
        <w:tc>
          <w:tcPr>
            <w:tcW w:w="1128" w:type="dxa"/>
          </w:tcPr>
          <w:p w:rsidR="00E621A4" w:rsidRPr="00DB5FD8" w:rsidRDefault="00F074B3" w:rsidP="00F074B3">
            <w:pPr>
              <w:pStyle w:val="ListParagraph"/>
              <w:spacing w:after="0" w:line="360" w:lineRule="auto"/>
              <w:ind w:left="0" w:firstLine="0"/>
              <w:jc w:val="center"/>
              <w:rPr>
                <w:rFonts w:ascii="Times New Roman" w:hAnsi="Times New Roman"/>
                <w:sz w:val="24"/>
                <w:szCs w:val="24"/>
                <w:lang w:val="id-ID"/>
              </w:rPr>
            </w:pPr>
            <w:r>
              <w:rPr>
                <w:rFonts w:ascii="Times New Roman" w:hAnsi="Times New Roman"/>
                <w:sz w:val="24"/>
                <w:szCs w:val="24"/>
                <w:lang w:val="id-ID"/>
              </w:rPr>
              <w:t>6</w:t>
            </w:r>
          </w:p>
        </w:tc>
      </w:tr>
      <w:tr w:rsidR="00D949C2" w:rsidRPr="00DB5FD8" w:rsidTr="00DA47C2">
        <w:tc>
          <w:tcPr>
            <w:tcW w:w="6799" w:type="dxa"/>
          </w:tcPr>
          <w:p w:rsidR="00D949C2" w:rsidRPr="00DB5FD8" w:rsidRDefault="00E037BD" w:rsidP="00D949C2">
            <w:pPr>
              <w:pStyle w:val="ListParagraph"/>
              <w:widowControl/>
              <w:numPr>
                <w:ilvl w:val="0"/>
                <w:numId w:val="15"/>
              </w:numPr>
              <w:tabs>
                <w:tab w:val="left" w:pos="2235"/>
              </w:tabs>
              <w:spacing w:after="0" w:line="360" w:lineRule="auto"/>
              <w:rPr>
                <w:rFonts w:ascii="Times New Roman" w:hAnsi="Times New Roman" w:cs="Times New Roman"/>
                <w:sz w:val="24"/>
                <w:szCs w:val="24"/>
                <w:lang w:val="id-ID"/>
              </w:rPr>
            </w:pPr>
            <w:r w:rsidRPr="00DB5FD8">
              <w:rPr>
                <w:rFonts w:ascii="Times New Roman" w:hAnsi="Times New Roman" w:cs="Times New Roman"/>
                <w:sz w:val="24"/>
                <w:szCs w:val="24"/>
                <w:lang w:val="id-ID"/>
              </w:rPr>
              <w:t>ATURAN HARVARD – APA STYLE</w:t>
            </w:r>
            <w:r w:rsidR="005F14FE" w:rsidRPr="00DB5FD8">
              <w:rPr>
                <w:rFonts w:ascii="Times New Roman" w:hAnsi="Times New Roman" w:cs="Times New Roman"/>
                <w:sz w:val="24"/>
                <w:szCs w:val="24"/>
                <w:lang w:val="id-ID"/>
              </w:rPr>
              <w:t>...........</w:t>
            </w:r>
            <w:r w:rsidR="00D949C2" w:rsidRPr="00DB5FD8">
              <w:rPr>
                <w:rFonts w:ascii="Times New Roman" w:hAnsi="Times New Roman" w:cs="Times New Roman"/>
                <w:sz w:val="24"/>
                <w:szCs w:val="24"/>
                <w:lang w:val="id-ID"/>
              </w:rPr>
              <w:t>..............</w:t>
            </w:r>
            <w:r>
              <w:rPr>
                <w:rFonts w:ascii="Times New Roman" w:hAnsi="Times New Roman" w:cs="Times New Roman"/>
                <w:sz w:val="24"/>
                <w:szCs w:val="24"/>
                <w:lang w:val="id-ID"/>
              </w:rPr>
              <w:t>..................</w:t>
            </w:r>
          </w:p>
        </w:tc>
        <w:tc>
          <w:tcPr>
            <w:tcW w:w="1128" w:type="dxa"/>
          </w:tcPr>
          <w:p w:rsidR="00D949C2" w:rsidRPr="00DB5FD8" w:rsidRDefault="00F074B3" w:rsidP="00D949C2">
            <w:pPr>
              <w:pStyle w:val="ListParagraph"/>
              <w:spacing w:after="0" w:line="360" w:lineRule="auto"/>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D949C2" w:rsidRPr="00DB5FD8" w:rsidTr="00DA47C2">
        <w:tc>
          <w:tcPr>
            <w:tcW w:w="6799" w:type="dxa"/>
          </w:tcPr>
          <w:p w:rsidR="00D949C2" w:rsidRPr="00DB5FD8" w:rsidRDefault="00982953" w:rsidP="00DB5FD8">
            <w:pPr>
              <w:pStyle w:val="ListParagraph"/>
              <w:widowControl/>
              <w:numPr>
                <w:ilvl w:val="0"/>
                <w:numId w:val="24"/>
              </w:numPr>
              <w:tabs>
                <w:tab w:val="left" w:pos="2070"/>
              </w:tabs>
              <w:spacing w:line="360" w:lineRule="auto"/>
              <w:rPr>
                <w:rFonts w:ascii="Times New Roman" w:eastAsiaTheme="minorHAnsi" w:hAnsi="Times New Roman" w:cs="Times New Roman"/>
                <w:sz w:val="24"/>
                <w:szCs w:val="24"/>
                <w:lang w:val="id-ID"/>
              </w:rPr>
            </w:pPr>
            <w:r w:rsidRPr="00DB5FD8">
              <w:rPr>
                <w:rFonts w:ascii="Times New Roman" w:eastAsiaTheme="minorHAnsi" w:hAnsi="Times New Roman" w:cs="Times New Roman"/>
                <w:sz w:val="24"/>
                <w:szCs w:val="24"/>
                <w:lang w:val="id-ID"/>
              </w:rPr>
              <w:t>Aturan Penulisan Sumber Kutipan............</w:t>
            </w:r>
            <w:r w:rsidR="00DB5FD8">
              <w:rPr>
                <w:rFonts w:ascii="Times New Roman" w:eastAsiaTheme="minorHAnsi" w:hAnsi="Times New Roman" w:cs="Times New Roman"/>
                <w:sz w:val="24"/>
                <w:szCs w:val="24"/>
                <w:lang w:val="id-ID"/>
              </w:rPr>
              <w:t>...............................</w:t>
            </w:r>
          </w:p>
        </w:tc>
        <w:tc>
          <w:tcPr>
            <w:tcW w:w="1128" w:type="dxa"/>
          </w:tcPr>
          <w:p w:rsidR="00D949C2" w:rsidRPr="00DB5FD8" w:rsidRDefault="00F074B3" w:rsidP="00D949C2">
            <w:pPr>
              <w:pStyle w:val="ListParagraph"/>
              <w:spacing w:after="0" w:line="360" w:lineRule="auto"/>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DB5FD8" w:rsidRPr="00DB5FD8" w:rsidTr="00DA47C2">
        <w:tc>
          <w:tcPr>
            <w:tcW w:w="6799" w:type="dxa"/>
          </w:tcPr>
          <w:p w:rsidR="00DB5FD8" w:rsidRPr="00DB5FD8" w:rsidRDefault="00DB5FD8" w:rsidP="00DB5FD8">
            <w:pPr>
              <w:pStyle w:val="ListParagraph"/>
              <w:widowControl/>
              <w:numPr>
                <w:ilvl w:val="0"/>
                <w:numId w:val="24"/>
              </w:numPr>
              <w:tabs>
                <w:tab w:val="left" w:pos="2070"/>
              </w:tabs>
              <w:spacing w:line="360" w:lineRule="auto"/>
              <w:rPr>
                <w:rFonts w:ascii="Times New Roman" w:eastAsiaTheme="minorHAnsi" w:hAnsi="Times New Roman" w:cs="Times New Roman"/>
                <w:sz w:val="24"/>
                <w:szCs w:val="24"/>
                <w:lang w:val="id-ID"/>
              </w:rPr>
            </w:pPr>
            <w:r w:rsidRPr="00DB5FD8">
              <w:rPr>
                <w:rFonts w:ascii="Times New Roman" w:eastAsiaTheme="minorHAnsi" w:hAnsi="Times New Roman" w:cs="Times New Roman"/>
                <w:sz w:val="24"/>
                <w:szCs w:val="24"/>
                <w:lang w:val="id-ID"/>
              </w:rPr>
              <w:t>Aturan Penulisan Daftar Pustaka.....................</w:t>
            </w:r>
            <w:r>
              <w:rPr>
                <w:rFonts w:ascii="Times New Roman" w:eastAsiaTheme="minorHAnsi" w:hAnsi="Times New Roman" w:cs="Times New Roman"/>
                <w:sz w:val="24"/>
                <w:szCs w:val="24"/>
                <w:lang w:val="id-ID"/>
              </w:rPr>
              <w:t>.........................</w:t>
            </w:r>
          </w:p>
        </w:tc>
        <w:tc>
          <w:tcPr>
            <w:tcW w:w="1128" w:type="dxa"/>
          </w:tcPr>
          <w:p w:rsidR="00DB5FD8" w:rsidRPr="00DB5FD8" w:rsidRDefault="00F074B3" w:rsidP="00DB5FD8">
            <w:pPr>
              <w:pStyle w:val="ListParagraph"/>
              <w:spacing w:after="0" w:line="360" w:lineRule="auto"/>
              <w:ind w:left="39" w:firstLine="0"/>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r>
      <w:tr w:rsidR="00DB5FD8" w:rsidRPr="00DB5FD8" w:rsidTr="00DA47C2">
        <w:tc>
          <w:tcPr>
            <w:tcW w:w="6799" w:type="dxa"/>
          </w:tcPr>
          <w:p w:rsidR="00DB5FD8" w:rsidRPr="00DB5FD8" w:rsidRDefault="00DB5FD8" w:rsidP="00DB5FD8">
            <w:pPr>
              <w:pStyle w:val="ListParagraph"/>
              <w:widowControl/>
              <w:numPr>
                <w:ilvl w:val="0"/>
                <w:numId w:val="24"/>
              </w:numPr>
              <w:tabs>
                <w:tab w:val="left" w:pos="2070"/>
              </w:tabs>
              <w:spacing w:line="360" w:lineRule="auto"/>
              <w:rPr>
                <w:rFonts w:ascii="Times New Roman" w:eastAsiaTheme="minorHAnsi" w:hAnsi="Times New Roman" w:cs="Times New Roman"/>
                <w:sz w:val="24"/>
                <w:szCs w:val="24"/>
                <w:lang w:val="id-ID"/>
              </w:rPr>
            </w:pPr>
            <w:r w:rsidRPr="00DB5FD8">
              <w:rPr>
                <w:rFonts w:ascii="Times New Roman" w:eastAsiaTheme="minorHAnsi" w:hAnsi="Times New Roman" w:cs="Times New Roman"/>
                <w:sz w:val="24"/>
                <w:szCs w:val="24"/>
                <w:lang w:val="id-ID"/>
              </w:rPr>
              <w:t>Cara Penulisan Sumber Kutipan.......................</w:t>
            </w:r>
            <w:r>
              <w:rPr>
                <w:rFonts w:ascii="Times New Roman" w:eastAsiaTheme="minorHAnsi" w:hAnsi="Times New Roman" w:cs="Times New Roman"/>
                <w:sz w:val="24"/>
                <w:szCs w:val="24"/>
                <w:lang w:val="id-ID"/>
              </w:rPr>
              <w:t>........................</w:t>
            </w:r>
          </w:p>
        </w:tc>
        <w:tc>
          <w:tcPr>
            <w:tcW w:w="1128" w:type="dxa"/>
          </w:tcPr>
          <w:p w:rsidR="00DB5FD8" w:rsidRPr="00DB5FD8" w:rsidRDefault="00F074B3" w:rsidP="00DB5FD8">
            <w:pPr>
              <w:pStyle w:val="ListParagraph"/>
              <w:spacing w:after="0" w:line="360" w:lineRule="auto"/>
              <w:ind w:left="39" w:firstLine="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r>
      <w:tr w:rsidR="00DB5FD8" w:rsidRPr="00DB5FD8" w:rsidTr="00DA47C2">
        <w:tc>
          <w:tcPr>
            <w:tcW w:w="6799" w:type="dxa"/>
          </w:tcPr>
          <w:p w:rsidR="00DB5FD8" w:rsidRPr="00DB5FD8" w:rsidRDefault="00DB5FD8" w:rsidP="00DB5FD8">
            <w:pPr>
              <w:pStyle w:val="ListParagraph"/>
              <w:widowControl/>
              <w:numPr>
                <w:ilvl w:val="0"/>
                <w:numId w:val="24"/>
              </w:numPr>
              <w:tabs>
                <w:tab w:val="left" w:pos="2070"/>
              </w:tabs>
              <w:spacing w:line="360" w:lineRule="auto"/>
              <w:rPr>
                <w:rFonts w:ascii="Times New Roman" w:eastAsiaTheme="minorHAnsi" w:hAnsi="Times New Roman" w:cs="Times New Roman"/>
                <w:sz w:val="24"/>
                <w:szCs w:val="24"/>
                <w:lang w:val="id-ID"/>
              </w:rPr>
            </w:pPr>
            <w:r w:rsidRPr="00DB5FD8">
              <w:rPr>
                <w:rFonts w:ascii="Times New Roman" w:eastAsiaTheme="minorHAnsi" w:hAnsi="Times New Roman" w:cs="Times New Roman"/>
                <w:sz w:val="24"/>
                <w:szCs w:val="24"/>
                <w:lang w:val="id-ID"/>
              </w:rPr>
              <w:t>Cara Penulisan Daftar Pustaka.........................</w:t>
            </w:r>
            <w:r>
              <w:rPr>
                <w:rFonts w:ascii="Times New Roman" w:eastAsiaTheme="minorHAnsi" w:hAnsi="Times New Roman" w:cs="Times New Roman"/>
                <w:sz w:val="24"/>
                <w:szCs w:val="24"/>
                <w:lang w:val="id-ID"/>
              </w:rPr>
              <w:t>........................</w:t>
            </w:r>
          </w:p>
        </w:tc>
        <w:tc>
          <w:tcPr>
            <w:tcW w:w="1128" w:type="dxa"/>
          </w:tcPr>
          <w:p w:rsidR="00DB5FD8" w:rsidRPr="00DB5FD8" w:rsidRDefault="00F074B3" w:rsidP="00DB5FD8">
            <w:pPr>
              <w:pStyle w:val="ListParagraph"/>
              <w:spacing w:after="0" w:line="360" w:lineRule="auto"/>
              <w:ind w:left="39" w:firstLine="0"/>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r>
      <w:tr w:rsidR="00F074B3" w:rsidRPr="00DB5FD8" w:rsidTr="00DA47C2">
        <w:tc>
          <w:tcPr>
            <w:tcW w:w="6799" w:type="dxa"/>
          </w:tcPr>
          <w:p w:rsidR="00F074B3" w:rsidRPr="00DB5FD8" w:rsidRDefault="00F074B3" w:rsidP="00F074B3">
            <w:pPr>
              <w:pStyle w:val="ListParagraph"/>
              <w:widowControl/>
              <w:numPr>
                <w:ilvl w:val="0"/>
                <w:numId w:val="15"/>
              </w:numPr>
              <w:tabs>
                <w:tab w:val="left" w:pos="2070"/>
              </w:tabs>
              <w:spacing w:line="360" w:lineRule="auto"/>
              <w:rPr>
                <w:rFonts w:ascii="Times New Roman" w:eastAsiaTheme="minorHAnsi" w:hAnsi="Times New Roman"/>
                <w:sz w:val="24"/>
                <w:szCs w:val="24"/>
                <w:lang w:val="id-ID"/>
              </w:rPr>
            </w:pPr>
            <w:r>
              <w:rPr>
                <w:rFonts w:ascii="Times New Roman" w:eastAsiaTheme="minorHAnsi" w:hAnsi="Times New Roman"/>
                <w:sz w:val="24"/>
                <w:szCs w:val="24"/>
                <w:lang w:val="id-ID"/>
              </w:rPr>
              <w:t>PETUNJUK TAMBAHAN............................................................</w:t>
            </w:r>
          </w:p>
        </w:tc>
        <w:tc>
          <w:tcPr>
            <w:tcW w:w="1128" w:type="dxa"/>
          </w:tcPr>
          <w:p w:rsidR="00F074B3" w:rsidRDefault="00F074B3" w:rsidP="00F074B3">
            <w:pPr>
              <w:pStyle w:val="ListParagraph"/>
              <w:spacing w:after="0" w:line="360" w:lineRule="auto"/>
              <w:ind w:left="39" w:hanging="12"/>
              <w:jc w:val="center"/>
              <w:rPr>
                <w:rFonts w:ascii="Times New Roman" w:hAnsi="Times New Roman"/>
                <w:sz w:val="24"/>
                <w:szCs w:val="24"/>
                <w:lang w:val="id-ID"/>
              </w:rPr>
            </w:pPr>
            <w:r>
              <w:rPr>
                <w:rFonts w:ascii="Times New Roman" w:hAnsi="Times New Roman"/>
                <w:sz w:val="24"/>
                <w:szCs w:val="24"/>
                <w:lang w:val="id-ID"/>
              </w:rPr>
              <w:t>20</w:t>
            </w:r>
          </w:p>
        </w:tc>
      </w:tr>
      <w:tr w:rsidR="00F074B3" w:rsidRPr="00DB5FD8" w:rsidTr="00DA47C2">
        <w:tc>
          <w:tcPr>
            <w:tcW w:w="6799" w:type="dxa"/>
          </w:tcPr>
          <w:p w:rsidR="00F074B3" w:rsidRDefault="00F074B3" w:rsidP="00F074B3">
            <w:pPr>
              <w:pStyle w:val="ListParagraph"/>
              <w:widowControl/>
              <w:numPr>
                <w:ilvl w:val="0"/>
                <w:numId w:val="26"/>
              </w:numPr>
              <w:tabs>
                <w:tab w:val="left" w:pos="2070"/>
              </w:tabs>
              <w:spacing w:line="360" w:lineRule="auto"/>
              <w:rPr>
                <w:rFonts w:ascii="Times New Roman" w:eastAsiaTheme="minorHAnsi" w:hAnsi="Times New Roman"/>
                <w:sz w:val="24"/>
                <w:szCs w:val="24"/>
                <w:lang w:val="id-ID"/>
              </w:rPr>
            </w:pPr>
            <w:r>
              <w:rPr>
                <w:rFonts w:ascii="Times New Roman" w:eastAsiaTheme="minorHAnsi" w:hAnsi="Times New Roman"/>
                <w:sz w:val="24"/>
                <w:szCs w:val="24"/>
                <w:lang w:val="id-ID"/>
              </w:rPr>
              <w:t>Singkatan dan Akronim............................................................</w:t>
            </w:r>
          </w:p>
        </w:tc>
        <w:tc>
          <w:tcPr>
            <w:tcW w:w="1128" w:type="dxa"/>
          </w:tcPr>
          <w:p w:rsidR="00F074B3" w:rsidRDefault="00F074B3" w:rsidP="00F074B3">
            <w:pPr>
              <w:pStyle w:val="ListParagraph"/>
              <w:spacing w:after="0" w:line="360" w:lineRule="auto"/>
              <w:ind w:left="39" w:hanging="12"/>
              <w:jc w:val="center"/>
              <w:rPr>
                <w:rFonts w:ascii="Times New Roman" w:hAnsi="Times New Roman"/>
                <w:sz w:val="24"/>
                <w:szCs w:val="24"/>
                <w:lang w:val="id-ID"/>
              </w:rPr>
            </w:pPr>
            <w:r>
              <w:rPr>
                <w:rFonts w:ascii="Times New Roman" w:hAnsi="Times New Roman"/>
                <w:sz w:val="24"/>
                <w:szCs w:val="24"/>
                <w:lang w:val="id-ID"/>
              </w:rPr>
              <w:t>20</w:t>
            </w:r>
          </w:p>
        </w:tc>
      </w:tr>
      <w:tr w:rsidR="00F074B3" w:rsidRPr="00DB5FD8" w:rsidTr="00DA47C2">
        <w:tc>
          <w:tcPr>
            <w:tcW w:w="6799" w:type="dxa"/>
          </w:tcPr>
          <w:p w:rsidR="00F074B3" w:rsidRDefault="00F074B3" w:rsidP="00F074B3">
            <w:pPr>
              <w:pStyle w:val="ListParagraph"/>
              <w:widowControl/>
              <w:numPr>
                <w:ilvl w:val="0"/>
                <w:numId w:val="26"/>
              </w:numPr>
              <w:tabs>
                <w:tab w:val="left" w:pos="2070"/>
              </w:tabs>
              <w:spacing w:line="360" w:lineRule="auto"/>
              <w:rPr>
                <w:rFonts w:ascii="Times New Roman" w:eastAsiaTheme="minorHAnsi" w:hAnsi="Times New Roman"/>
                <w:sz w:val="24"/>
                <w:szCs w:val="24"/>
                <w:lang w:val="id-ID"/>
              </w:rPr>
            </w:pPr>
            <w:r>
              <w:rPr>
                <w:rFonts w:ascii="Times New Roman" w:eastAsiaTheme="minorHAnsi" w:hAnsi="Times New Roman"/>
                <w:sz w:val="24"/>
                <w:szCs w:val="24"/>
                <w:lang w:val="id-ID"/>
              </w:rPr>
              <w:t>Satuan.......................................................................................</w:t>
            </w:r>
          </w:p>
        </w:tc>
        <w:tc>
          <w:tcPr>
            <w:tcW w:w="1128" w:type="dxa"/>
          </w:tcPr>
          <w:p w:rsidR="00F074B3" w:rsidRDefault="00F074B3" w:rsidP="00F074B3">
            <w:pPr>
              <w:pStyle w:val="ListParagraph"/>
              <w:spacing w:after="0" w:line="360" w:lineRule="auto"/>
              <w:ind w:left="39" w:hanging="12"/>
              <w:jc w:val="center"/>
              <w:rPr>
                <w:rFonts w:ascii="Times New Roman" w:hAnsi="Times New Roman"/>
                <w:sz w:val="24"/>
                <w:szCs w:val="24"/>
                <w:lang w:val="id-ID"/>
              </w:rPr>
            </w:pPr>
            <w:r>
              <w:rPr>
                <w:rFonts w:ascii="Times New Roman" w:hAnsi="Times New Roman"/>
                <w:sz w:val="24"/>
                <w:szCs w:val="24"/>
                <w:lang w:val="id-ID"/>
              </w:rPr>
              <w:t>20</w:t>
            </w:r>
          </w:p>
        </w:tc>
      </w:tr>
      <w:tr w:rsidR="00D949C2" w:rsidRPr="00DB5FD8" w:rsidTr="00DA47C2">
        <w:tc>
          <w:tcPr>
            <w:tcW w:w="6799" w:type="dxa"/>
          </w:tcPr>
          <w:p w:rsidR="00D949C2" w:rsidRPr="00DB5FD8" w:rsidRDefault="00FF708C" w:rsidP="00D949C2">
            <w:pPr>
              <w:pStyle w:val="ListParagraph"/>
              <w:widowControl/>
              <w:numPr>
                <w:ilvl w:val="0"/>
                <w:numId w:val="15"/>
              </w:numPr>
              <w:tabs>
                <w:tab w:val="left" w:pos="1785"/>
              </w:tabs>
              <w:spacing w:after="0" w:line="360" w:lineRule="auto"/>
              <w:rPr>
                <w:rFonts w:ascii="Times New Roman" w:hAnsi="Times New Roman" w:cs="Times New Roman"/>
                <w:sz w:val="24"/>
                <w:szCs w:val="24"/>
                <w:lang w:val="id-ID"/>
              </w:rPr>
            </w:pPr>
            <w:r w:rsidRPr="00DB5FD8">
              <w:rPr>
                <w:rFonts w:ascii="Times New Roman" w:hAnsi="Times New Roman" w:cs="Times New Roman"/>
                <w:sz w:val="24"/>
                <w:szCs w:val="24"/>
                <w:lang w:val="id-ID"/>
              </w:rPr>
              <w:t>TEMPLATE ARTIKEL ILMIAH</w:t>
            </w:r>
            <w:r w:rsidR="00DB5FD8" w:rsidRPr="00DB5FD8">
              <w:rPr>
                <w:rFonts w:ascii="Times New Roman" w:hAnsi="Times New Roman" w:cs="Times New Roman"/>
                <w:sz w:val="24"/>
                <w:szCs w:val="24"/>
                <w:lang w:val="id-ID"/>
              </w:rPr>
              <w:t>......</w:t>
            </w:r>
            <w:r w:rsidR="00D949C2" w:rsidRPr="00DB5FD8">
              <w:rPr>
                <w:rFonts w:ascii="Times New Roman" w:hAnsi="Times New Roman" w:cs="Times New Roman"/>
                <w:sz w:val="24"/>
                <w:szCs w:val="24"/>
                <w:lang w:val="id-ID"/>
              </w:rPr>
              <w:t>..........................</w:t>
            </w:r>
            <w:r>
              <w:rPr>
                <w:rFonts w:ascii="Times New Roman" w:hAnsi="Times New Roman" w:cs="Times New Roman"/>
                <w:sz w:val="24"/>
                <w:szCs w:val="24"/>
                <w:lang w:val="id-ID"/>
              </w:rPr>
              <w:t>..................</w:t>
            </w:r>
          </w:p>
        </w:tc>
        <w:tc>
          <w:tcPr>
            <w:tcW w:w="1128" w:type="dxa"/>
          </w:tcPr>
          <w:p w:rsidR="00D949C2" w:rsidRPr="00DB5FD8" w:rsidRDefault="00F074B3" w:rsidP="00D949C2">
            <w:pPr>
              <w:pStyle w:val="ListParagraph"/>
              <w:spacing w:after="0" w:line="360" w:lineRule="auto"/>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2</w:t>
            </w:r>
            <w:r w:rsidR="00737444">
              <w:rPr>
                <w:rFonts w:ascii="Times New Roman" w:hAnsi="Times New Roman" w:cs="Times New Roman"/>
                <w:sz w:val="24"/>
                <w:szCs w:val="24"/>
                <w:lang w:val="id-ID"/>
              </w:rPr>
              <w:t>1</w:t>
            </w:r>
          </w:p>
        </w:tc>
      </w:tr>
      <w:tr w:rsidR="00FF708C" w:rsidRPr="00DB5FD8" w:rsidTr="00DA47C2">
        <w:tc>
          <w:tcPr>
            <w:tcW w:w="6799" w:type="dxa"/>
          </w:tcPr>
          <w:p w:rsidR="00FF708C" w:rsidRPr="00DB5FD8" w:rsidRDefault="00FF708C" w:rsidP="00D949C2">
            <w:pPr>
              <w:pStyle w:val="ListParagraph"/>
              <w:widowControl/>
              <w:numPr>
                <w:ilvl w:val="0"/>
                <w:numId w:val="15"/>
              </w:numPr>
              <w:tabs>
                <w:tab w:val="left" w:pos="1785"/>
              </w:tabs>
              <w:spacing w:after="0" w:line="360" w:lineRule="auto"/>
              <w:rPr>
                <w:rFonts w:ascii="Times New Roman" w:hAnsi="Times New Roman"/>
                <w:sz w:val="24"/>
                <w:szCs w:val="24"/>
                <w:lang w:val="id-ID"/>
              </w:rPr>
            </w:pPr>
            <w:r>
              <w:rPr>
                <w:rFonts w:ascii="Times New Roman" w:hAnsi="Times New Roman"/>
                <w:sz w:val="24"/>
                <w:szCs w:val="24"/>
                <w:lang w:val="id-ID"/>
              </w:rPr>
              <w:t>LAMPIRAN...................................................................................</w:t>
            </w:r>
          </w:p>
        </w:tc>
        <w:tc>
          <w:tcPr>
            <w:tcW w:w="1128" w:type="dxa"/>
          </w:tcPr>
          <w:p w:rsidR="00FF708C" w:rsidRPr="00DB5FD8" w:rsidRDefault="00F074B3" w:rsidP="00F074B3">
            <w:pPr>
              <w:pStyle w:val="ListParagraph"/>
              <w:spacing w:after="0" w:line="360" w:lineRule="auto"/>
              <w:ind w:left="0" w:firstLine="0"/>
              <w:jc w:val="center"/>
              <w:rPr>
                <w:rFonts w:ascii="Times New Roman" w:hAnsi="Times New Roman"/>
                <w:sz w:val="24"/>
                <w:szCs w:val="24"/>
                <w:lang w:val="id-ID"/>
              </w:rPr>
            </w:pPr>
            <w:r>
              <w:rPr>
                <w:rFonts w:ascii="Times New Roman" w:hAnsi="Times New Roman"/>
                <w:sz w:val="24"/>
                <w:szCs w:val="24"/>
                <w:lang w:val="id-ID"/>
              </w:rPr>
              <w:t>2</w:t>
            </w:r>
            <w:r w:rsidR="00737444">
              <w:rPr>
                <w:rFonts w:ascii="Times New Roman" w:hAnsi="Times New Roman"/>
                <w:sz w:val="24"/>
                <w:szCs w:val="24"/>
                <w:lang w:val="id-ID"/>
              </w:rPr>
              <w:t>5</w:t>
            </w:r>
          </w:p>
        </w:tc>
      </w:tr>
      <w:tr w:rsidR="00702244" w:rsidRPr="00702244" w:rsidTr="00DA47C2">
        <w:tc>
          <w:tcPr>
            <w:tcW w:w="6799" w:type="dxa"/>
          </w:tcPr>
          <w:p w:rsidR="00702244" w:rsidRPr="00702244" w:rsidRDefault="00702244" w:rsidP="00702244">
            <w:pPr>
              <w:pStyle w:val="ListParagraph"/>
              <w:widowControl/>
              <w:numPr>
                <w:ilvl w:val="0"/>
                <w:numId w:val="27"/>
              </w:numPr>
              <w:tabs>
                <w:tab w:val="left" w:pos="1785"/>
              </w:tabs>
              <w:spacing w:after="0" w:line="360" w:lineRule="auto"/>
              <w:rPr>
                <w:rFonts w:ascii="Times New Roman" w:hAnsi="Times New Roman" w:cs="Times New Roman"/>
                <w:sz w:val="24"/>
                <w:szCs w:val="24"/>
                <w:lang w:val="id-ID"/>
              </w:rPr>
            </w:pPr>
            <w:r w:rsidRPr="00702244">
              <w:rPr>
                <w:rFonts w:ascii="Times New Roman" w:eastAsia="Times New Roman" w:hAnsi="Times New Roman" w:cs="Times New Roman"/>
                <w:iCs/>
                <w:sz w:val="24"/>
                <w:szCs w:val="24"/>
                <w:lang w:val="id-ID"/>
              </w:rPr>
              <w:t>Contoh Format Cover Artikel Ilmiah........................................</w:t>
            </w:r>
          </w:p>
        </w:tc>
        <w:tc>
          <w:tcPr>
            <w:tcW w:w="1128" w:type="dxa"/>
          </w:tcPr>
          <w:p w:rsidR="00702244" w:rsidRPr="00702244" w:rsidRDefault="00812490" w:rsidP="00812490">
            <w:pPr>
              <w:pStyle w:val="ListParagraph"/>
              <w:spacing w:after="0" w:line="360" w:lineRule="auto"/>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2</w:t>
            </w:r>
            <w:r w:rsidR="00737444">
              <w:rPr>
                <w:rFonts w:ascii="Times New Roman" w:hAnsi="Times New Roman" w:cs="Times New Roman"/>
                <w:sz w:val="24"/>
                <w:szCs w:val="24"/>
                <w:lang w:val="id-ID"/>
              </w:rPr>
              <w:t>5</w:t>
            </w:r>
          </w:p>
        </w:tc>
      </w:tr>
      <w:tr w:rsidR="00702244" w:rsidRPr="00702244" w:rsidTr="00DA47C2">
        <w:tc>
          <w:tcPr>
            <w:tcW w:w="6799" w:type="dxa"/>
          </w:tcPr>
          <w:p w:rsidR="00702244" w:rsidRPr="00702244" w:rsidRDefault="00702244" w:rsidP="00702244">
            <w:pPr>
              <w:pStyle w:val="ListParagraph"/>
              <w:widowControl/>
              <w:numPr>
                <w:ilvl w:val="0"/>
                <w:numId w:val="27"/>
              </w:numPr>
              <w:tabs>
                <w:tab w:val="left" w:pos="1785"/>
              </w:tabs>
              <w:spacing w:after="0" w:line="360" w:lineRule="auto"/>
              <w:rPr>
                <w:rFonts w:ascii="Times New Roman" w:eastAsia="Times New Roman" w:hAnsi="Times New Roman" w:cs="Times New Roman"/>
                <w:iCs/>
                <w:sz w:val="24"/>
                <w:szCs w:val="24"/>
                <w:lang w:val="id-ID"/>
              </w:rPr>
            </w:pPr>
            <w:r w:rsidRPr="00702244">
              <w:rPr>
                <w:rFonts w:ascii="Times New Roman" w:hAnsi="Times New Roman" w:cs="Times New Roman"/>
                <w:sz w:val="24"/>
                <w:szCs w:val="24"/>
                <w:lang w:val="id-ID"/>
              </w:rPr>
              <w:t>Contoh Halaman Persetujuan..........................</w:t>
            </w:r>
            <w:r>
              <w:rPr>
                <w:rFonts w:ascii="Times New Roman" w:hAnsi="Times New Roman" w:cs="Times New Roman"/>
                <w:sz w:val="24"/>
                <w:szCs w:val="24"/>
                <w:lang w:val="id-ID"/>
              </w:rPr>
              <w:t>.........................</w:t>
            </w:r>
          </w:p>
        </w:tc>
        <w:tc>
          <w:tcPr>
            <w:tcW w:w="1128" w:type="dxa"/>
          </w:tcPr>
          <w:p w:rsidR="00702244" w:rsidRPr="00702244" w:rsidRDefault="00812490" w:rsidP="00812490">
            <w:pPr>
              <w:pStyle w:val="ListParagraph"/>
              <w:spacing w:after="0" w:line="360" w:lineRule="auto"/>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2</w:t>
            </w:r>
            <w:r w:rsidR="00737444">
              <w:rPr>
                <w:rFonts w:ascii="Times New Roman" w:hAnsi="Times New Roman" w:cs="Times New Roman"/>
                <w:sz w:val="24"/>
                <w:szCs w:val="24"/>
                <w:lang w:val="id-ID"/>
              </w:rPr>
              <w:t>6</w:t>
            </w:r>
          </w:p>
        </w:tc>
      </w:tr>
      <w:tr w:rsidR="00702244" w:rsidRPr="00702244" w:rsidTr="00DA47C2">
        <w:tc>
          <w:tcPr>
            <w:tcW w:w="6799" w:type="dxa"/>
          </w:tcPr>
          <w:p w:rsidR="00702244" w:rsidRPr="00702244" w:rsidRDefault="00702244" w:rsidP="00702244">
            <w:pPr>
              <w:pStyle w:val="ListParagraph"/>
              <w:widowControl/>
              <w:numPr>
                <w:ilvl w:val="0"/>
                <w:numId w:val="27"/>
              </w:numPr>
              <w:tabs>
                <w:tab w:val="left" w:pos="1785"/>
              </w:tabs>
              <w:spacing w:after="0" w:line="360" w:lineRule="auto"/>
              <w:rPr>
                <w:rFonts w:ascii="Times New Roman" w:hAnsi="Times New Roman" w:cs="Times New Roman"/>
                <w:sz w:val="24"/>
                <w:szCs w:val="24"/>
                <w:lang w:val="id-ID"/>
              </w:rPr>
            </w:pPr>
            <w:r w:rsidRPr="00702244">
              <w:rPr>
                <w:rFonts w:ascii="Times New Roman" w:hAnsi="Times New Roman" w:cs="Times New Roman"/>
                <w:sz w:val="24"/>
                <w:szCs w:val="24"/>
                <w:lang w:val="id-ID"/>
              </w:rPr>
              <w:t>Petunjuk Pengumpulan Artikel Ilmiah.............</w:t>
            </w:r>
            <w:r>
              <w:rPr>
                <w:rFonts w:ascii="Times New Roman" w:hAnsi="Times New Roman" w:cs="Times New Roman"/>
                <w:sz w:val="24"/>
                <w:szCs w:val="24"/>
                <w:lang w:val="id-ID"/>
              </w:rPr>
              <w:t>........................</w:t>
            </w:r>
          </w:p>
        </w:tc>
        <w:tc>
          <w:tcPr>
            <w:tcW w:w="1128" w:type="dxa"/>
          </w:tcPr>
          <w:p w:rsidR="00702244" w:rsidRPr="00702244" w:rsidRDefault="00507DCA" w:rsidP="00812490">
            <w:pPr>
              <w:pStyle w:val="ListParagraph"/>
              <w:spacing w:after="0" w:line="360" w:lineRule="auto"/>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2</w:t>
            </w:r>
            <w:r w:rsidR="00737444">
              <w:rPr>
                <w:rFonts w:ascii="Times New Roman" w:hAnsi="Times New Roman" w:cs="Times New Roman"/>
                <w:sz w:val="24"/>
                <w:szCs w:val="24"/>
                <w:lang w:val="id-ID"/>
              </w:rPr>
              <w:t>7</w:t>
            </w:r>
          </w:p>
        </w:tc>
      </w:tr>
    </w:tbl>
    <w:p w:rsidR="00D949C2" w:rsidRPr="001078F6" w:rsidRDefault="00D949C2" w:rsidP="00D949C2">
      <w:pPr>
        <w:pStyle w:val="ListParagraph"/>
        <w:spacing w:after="960" w:line="360" w:lineRule="auto"/>
        <w:ind w:left="0"/>
        <w:jc w:val="both"/>
        <w:rPr>
          <w:b/>
          <w:lang w:val="id-ID"/>
        </w:rPr>
      </w:pPr>
    </w:p>
    <w:p w:rsidR="00D949C2" w:rsidRDefault="00D949C2" w:rsidP="00D949C2">
      <w:pPr>
        <w:pStyle w:val="ListParagraph"/>
        <w:spacing w:after="960" w:line="360" w:lineRule="auto"/>
        <w:ind w:left="426"/>
        <w:jc w:val="both"/>
        <w:rPr>
          <w:b/>
          <w:lang w:val="id-ID"/>
        </w:rPr>
      </w:pPr>
    </w:p>
    <w:p w:rsidR="00D949C2" w:rsidRDefault="00D949C2" w:rsidP="00804AC9">
      <w:pPr>
        <w:jc w:val="center"/>
        <w:rPr>
          <w:b/>
          <w:szCs w:val="24"/>
          <w:lang w:val="id-ID"/>
        </w:rPr>
      </w:pPr>
    </w:p>
    <w:p w:rsidR="00D949C2" w:rsidRDefault="00D949C2" w:rsidP="00804AC9">
      <w:pPr>
        <w:jc w:val="center"/>
        <w:rPr>
          <w:b/>
          <w:szCs w:val="24"/>
          <w:lang w:val="id-ID"/>
        </w:rPr>
      </w:pPr>
    </w:p>
    <w:p w:rsidR="00D949C2" w:rsidRDefault="00D949C2" w:rsidP="00804AC9">
      <w:pPr>
        <w:jc w:val="center"/>
        <w:rPr>
          <w:b/>
          <w:szCs w:val="24"/>
          <w:lang w:val="id-ID"/>
        </w:rPr>
      </w:pPr>
    </w:p>
    <w:p w:rsidR="00D949C2" w:rsidRDefault="00D949C2" w:rsidP="00702244">
      <w:pPr>
        <w:rPr>
          <w:b/>
          <w:szCs w:val="24"/>
          <w:lang w:val="id-ID"/>
        </w:rPr>
      </w:pPr>
    </w:p>
    <w:p w:rsidR="00702244" w:rsidRDefault="00702244" w:rsidP="00702244">
      <w:pPr>
        <w:rPr>
          <w:b/>
          <w:szCs w:val="24"/>
          <w:lang w:val="id-ID"/>
        </w:rPr>
      </w:pPr>
    </w:p>
    <w:p w:rsidR="00D949C2" w:rsidRDefault="00D949C2" w:rsidP="00804AC9">
      <w:pPr>
        <w:jc w:val="center"/>
        <w:rPr>
          <w:b/>
          <w:szCs w:val="24"/>
          <w:lang w:val="id-ID"/>
        </w:rPr>
      </w:pPr>
    </w:p>
    <w:p w:rsidR="00C15291" w:rsidRPr="007C78EE" w:rsidRDefault="00C15291" w:rsidP="0003313B">
      <w:pPr>
        <w:spacing w:line="276" w:lineRule="auto"/>
        <w:jc w:val="center"/>
        <w:rPr>
          <w:b/>
          <w:sz w:val="28"/>
          <w:szCs w:val="28"/>
          <w:lang w:val="en-ID"/>
        </w:rPr>
      </w:pPr>
      <w:r w:rsidRPr="007C78EE">
        <w:rPr>
          <w:b/>
          <w:sz w:val="28"/>
          <w:szCs w:val="28"/>
          <w:lang w:val="id-ID"/>
        </w:rPr>
        <w:lastRenderedPageBreak/>
        <w:t xml:space="preserve">PEDOMAN PENULISAN </w:t>
      </w:r>
      <w:r w:rsidR="004D1989">
        <w:rPr>
          <w:b/>
          <w:sz w:val="28"/>
          <w:szCs w:val="28"/>
          <w:lang w:val="en-ID"/>
        </w:rPr>
        <w:t>ARTIKE</w:t>
      </w:r>
      <w:r w:rsidRPr="007C78EE">
        <w:rPr>
          <w:b/>
          <w:sz w:val="28"/>
          <w:szCs w:val="28"/>
          <w:lang w:val="en-ID"/>
        </w:rPr>
        <w:t>L ILMIAH</w:t>
      </w:r>
    </w:p>
    <w:p w:rsidR="00C15291" w:rsidRPr="007C78EE" w:rsidRDefault="00C15291" w:rsidP="0003313B">
      <w:pPr>
        <w:spacing w:line="276" w:lineRule="auto"/>
        <w:ind w:right="20"/>
        <w:jc w:val="center"/>
        <w:rPr>
          <w:rFonts w:eastAsia="Book Antiqua"/>
          <w:b/>
          <w:sz w:val="28"/>
          <w:szCs w:val="28"/>
        </w:rPr>
      </w:pPr>
      <w:bookmarkStart w:id="0" w:name="page1"/>
      <w:bookmarkEnd w:id="0"/>
      <w:r w:rsidRPr="007C78EE">
        <w:rPr>
          <w:rFonts w:eastAsia="Book Antiqua"/>
          <w:b/>
          <w:sz w:val="28"/>
          <w:szCs w:val="28"/>
        </w:rPr>
        <w:t>PENULISAN SUMBER KUTIPAN DAN DAFTAR PUSTAKA</w:t>
      </w:r>
    </w:p>
    <w:p w:rsidR="00C15291" w:rsidRPr="007C78EE" w:rsidRDefault="00C15291" w:rsidP="0003313B">
      <w:pPr>
        <w:spacing w:line="276" w:lineRule="auto"/>
        <w:jc w:val="center"/>
        <w:rPr>
          <w:rFonts w:eastAsia="Times New Roman"/>
          <w:sz w:val="28"/>
          <w:szCs w:val="28"/>
        </w:rPr>
      </w:pPr>
    </w:p>
    <w:p w:rsidR="00C15291" w:rsidRPr="007C78EE" w:rsidRDefault="00C15291" w:rsidP="0003313B">
      <w:pPr>
        <w:spacing w:line="276" w:lineRule="auto"/>
        <w:jc w:val="center"/>
        <w:rPr>
          <w:b/>
          <w:sz w:val="28"/>
          <w:szCs w:val="28"/>
          <w:lang w:val="id-ID"/>
        </w:rPr>
      </w:pPr>
      <w:r w:rsidRPr="007C78EE">
        <w:rPr>
          <w:b/>
          <w:sz w:val="28"/>
          <w:szCs w:val="28"/>
          <w:lang w:val="id-ID"/>
        </w:rPr>
        <w:t>SEKOLAH TINGGI TEKNOLOGI KEDIRGANTARAAN YOGYAKARTA</w:t>
      </w:r>
    </w:p>
    <w:p w:rsidR="00C15291" w:rsidRPr="007C78EE" w:rsidRDefault="00C15291" w:rsidP="0003313B">
      <w:pPr>
        <w:spacing w:line="276" w:lineRule="auto"/>
        <w:jc w:val="center"/>
        <w:rPr>
          <w:b/>
          <w:sz w:val="28"/>
          <w:szCs w:val="28"/>
          <w:lang w:val="en-ID"/>
        </w:rPr>
      </w:pPr>
      <w:r w:rsidRPr="007C78EE">
        <w:rPr>
          <w:b/>
          <w:sz w:val="28"/>
          <w:szCs w:val="28"/>
          <w:lang w:val="en-ID"/>
        </w:rPr>
        <w:t>2018</w:t>
      </w:r>
    </w:p>
    <w:p w:rsidR="00C15291" w:rsidRPr="007C78EE" w:rsidRDefault="00C15291" w:rsidP="0003313B">
      <w:pPr>
        <w:spacing w:line="276" w:lineRule="auto"/>
        <w:rPr>
          <w:rFonts w:eastAsia="Times New Roman"/>
          <w:sz w:val="28"/>
          <w:szCs w:val="28"/>
        </w:rPr>
      </w:pPr>
    </w:p>
    <w:p w:rsidR="00C15291" w:rsidRPr="007C78EE" w:rsidRDefault="00C15291" w:rsidP="0003313B">
      <w:pPr>
        <w:spacing w:line="276" w:lineRule="auto"/>
        <w:ind w:right="20"/>
        <w:jc w:val="center"/>
        <w:rPr>
          <w:rFonts w:eastAsia="Book Antiqua"/>
          <w:b/>
          <w:i/>
          <w:sz w:val="28"/>
          <w:szCs w:val="28"/>
        </w:rPr>
      </w:pPr>
      <w:r w:rsidRPr="007C78EE">
        <w:rPr>
          <w:rFonts w:eastAsia="Book Antiqua"/>
          <w:b/>
          <w:i/>
          <w:sz w:val="28"/>
          <w:szCs w:val="28"/>
        </w:rPr>
        <w:t>Harvard Style - American Psychological Association</w:t>
      </w:r>
    </w:p>
    <w:p w:rsidR="00C15291" w:rsidRPr="007C78EE" w:rsidRDefault="00C15291" w:rsidP="0003313B">
      <w:pPr>
        <w:spacing w:line="276" w:lineRule="auto"/>
        <w:jc w:val="center"/>
        <w:rPr>
          <w:rFonts w:eastAsia="Times New Roman"/>
          <w:szCs w:val="24"/>
        </w:rPr>
      </w:pPr>
    </w:p>
    <w:p w:rsidR="00C15291" w:rsidRPr="007C78EE" w:rsidRDefault="00C15291" w:rsidP="0003313B">
      <w:pPr>
        <w:spacing w:line="276" w:lineRule="auto"/>
        <w:jc w:val="both"/>
        <w:rPr>
          <w:b/>
          <w:szCs w:val="24"/>
          <w:lang w:val="en-ID"/>
        </w:rPr>
      </w:pPr>
    </w:p>
    <w:p w:rsidR="00C15291" w:rsidRPr="007C78EE" w:rsidRDefault="00C15291" w:rsidP="0003313B">
      <w:pPr>
        <w:tabs>
          <w:tab w:val="left" w:pos="3722"/>
        </w:tabs>
        <w:spacing w:line="276" w:lineRule="auto"/>
        <w:jc w:val="both"/>
        <w:rPr>
          <w:b/>
          <w:szCs w:val="24"/>
          <w:lang w:val="en-ID"/>
        </w:rPr>
      </w:pPr>
      <w:r w:rsidRPr="007C78EE">
        <w:rPr>
          <w:b/>
          <w:szCs w:val="24"/>
          <w:lang w:val="en-ID"/>
        </w:rPr>
        <w:tab/>
      </w:r>
    </w:p>
    <w:p w:rsidR="004D1989" w:rsidRPr="00FB103C" w:rsidRDefault="004D1989" w:rsidP="00FB103C">
      <w:pPr>
        <w:pStyle w:val="ListParagraph"/>
        <w:numPr>
          <w:ilvl w:val="0"/>
          <w:numId w:val="4"/>
        </w:numPr>
        <w:spacing w:line="360" w:lineRule="auto"/>
        <w:ind w:left="426" w:hanging="426"/>
        <w:jc w:val="both"/>
        <w:rPr>
          <w:rFonts w:ascii="Times New Roman" w:hAnsi="Times New Roman"/>
          <w:b/>
          <w:sz w:val="24"/>
          <w:szCs w:val="24"/>
        </w:rPr>
      </w:pPr>
      <w:r w:rsidRPr="00FB103C">
        <w:rPr>
          <w:rFonts w:ascii="Times New Roman" w:hAnsi="Times New Roman"/>
          <w:b/>
          <w:sz w:val="24"/>
          <w:szCs w:val="24"/>
          <w:lang w:val="id-ID"/>
        </w:rPr>
        <w:t>LATAR BELAKANG</w:t>
      </w:r>
    </w:p>
    <w:p w:rsidR="00A53169" w:rsidRPr="00FB103C" w:rsidRDefault="00A53169" w:rsidP="00FB103C">
      <w:pPr>
        <w:pStyle w:val="ListParagraph"/>
        <w:spacing w:line="360" w:lineRule="auto"/>
        <w:ind w:left="0" w:firstLine="567"/>
        <w:jc w:val="both"/>
        <w:rPr>
          <w:rFonts w:ascii="Times New Roman" w:eastAsiaTheme="minorHAnsi" w:hAnsi="Times New Roman"/>
          <w:sz w:val="24"/>
          <w:szCs w:val="24"/>
          <w:lang w:val="id-ID"/>
        </w:rPr>
      </w:pPr>
      <w:r w:rsidRPr="00FB103C">
        <w:rPr>
          <w:rFonts w:ascii="Times New Roman" w:eastAsiaTheme="minorHAnsi" w:hAnsi="Times New Roman"/>
          <w:sz w:val="24"/>
          <w:szCs w:val="24"/>
          <w:lang w:val="id-ID"/>
        </w:rPr>
        <w:t>Publikasi ilmiah merupakan bagian dari siklus penelitian yang harus dilakukan oleh peneliti ketika selesai melaksanakan penelitiannya. Dengan mempublikasikan hasil penelitian, maka temuan atau buah pikiran peneliti akan dikenal oleh masyarakat sehingga dapat segera diketahui dan yang terpenting saat ini ialah mendapat pengakuan dari masyarakat dan sejawat sebidang. Publikasi ilmiah dipercaya berperan penting dan menjadi salah satu indikator kemajuan suatu negara. Untuk meningkatkan jumlah publikasi ilmiah, perguruan tinggi mewajibkan calon lulusan S-1, S-2, dan S-3 di Indonesia mempublikasikan karya ilmiahnya di jurnal. Kewajiban ini tercantum dalam Surat Edaran Direktorat Jenderal Pendidikan Tinggi Nomor 152/E/T/2012 Tahun 2012 tentang Publikasi Karya Ilmiah sebagai Syarat Kelulusan Program Sarjana, Magister dan Doktor.</w:t>
      </w:r>
    </w:p>
    <w:p w:rsidR="00387573" w:rsidRDefault="00E621A4" w:rsidP="00387573">
      <w:pPr>
        <w:pStyle w:val="ListParagraph"/>
        <w:spacing w:line="360" w:lineRule="auto"/>
        <w:ind w:left="0" w:firstLine="567"/>
        <w:jc w:val="both"/>
        <w:rPr>
          <w:rFonts w:ascii="Times New Roman" w:hAnsi="Times New Roman"/>
          <w:sz w:val="24"/>
          <w:szCs w:val="24"/>
          <w:lang w:val="id-ID"/>
        </w:rPr>
      </w:pPr>
      <w:r w:rsidRPr="00FB103C">
        <w:rPr>
          <w:rFonts w:ascii="Times New Roman" w:eastAsiaTheme="minorHAnsi" w:hAnsi="Times New Roman"/>
          <w:sz w:val="24"/>
          <w:szCs w:val="24"/>
          <w:lang w:val="id-ID"/>
        </w:rPr>
        <w:t xml:space="preserve">Publikasi ilmiah merupakan hasil penelitian atau pemikiran yang dipublikasikan dan ditulis dengan memenuhi kaidah ilmiah dan etika keilmuan. Selain karya yang dihasilkan harus bermutu, tempat publikasi juga harus dipilih sesuai dengan kriteria, yang menjamin kelayakan suatu naskah (baik dari segi substansi maupun tampilan) sesuai dengan standar dan kaidah yang telah ditentukan. </w:t>
      </w:r>
      <w:r w:rsidR="00D657E3" w:rsidRPr="00FB103C">
        <w:rPr>
          <w:rFonts w:ascii="Times New Roman" w:eastAsiaTheme="minorHAnsi" w:hAnsi="Times New Roman"/>
          <w:sz w:val="24"/>
          <w:szCs w:val="24"/>
          <w:lang w:val="id-ID"/>
        </w:rPr>
        <w:t xml:space="preserve">Dalam rangka mendukung kebijakan pemerintah seperti tercantum dalam Surat Edaran Direktorat Jenderal Pendidikan Tinggi Nomor 152/E/T/2012 Tahun 2012 tentang Publikasi Karya Ilmiah sebagai Syarat Kelulusan Program Sarjana, Magister dan Doktor, </w:t>
      </w:r>
      <w:r w:rsidR="00D657E3" w:rsidRPr="00FB103C">
        <w:rPr>
          <w:rFonts w:ascii="Times New Roman" w:hAnsi="Times New Roman"/>
          <w:sz w:val="24"/>
          <w:szCs w:val="24"/>
          <w:lang w:val="id-ID"/>
        </w:rPr>
        <w:t xml:space="preserve">sebagai salah satu syarat kelulusan, Taruna/i STTKD wajib </w:t>
      </w:r>
      <w:r w:rsidR="00D657E3" w:rsidRPr="00FB103C">
        <w:rPr>
          <w:rFonts w:ascii="Times New Roman" w:hAnsi="Times New Roman"/>
          <w:sz w:val="24"/>
          <w:szCs w:val="24"/>
          <w:lang w:val="id-ID"/>
        </w:rPr>
        <w:lastRenderedPageBreak/>
        <w:t xml:space="preserve">menyusun Tugas Akhir atau Skripsi. Tugas Akhir atau Skripsi </w:t>
      </w:r>
      <w:r w:rsidR="00D657E3" w:rsidRPr="00FB103C">
        <w:rPr>
          <w:rFonts w:ascii="Times New Roman" w:hAnsi="Times New Roman"/>
          <w:sz w:val="24"/>
          <w:szCs w:val="24"/>
        </w:rPr>
        <w:t xml:space="preserve">adalah karya ilmiah yang disusun oleh </w:t>
      </w:r>
      <w:r w:rsidR="00D657E3" w:rsidRPr="00FB103C">
        <w:rPr>
          <w:rFonts w:ascii="Times New Roman" w:hAnsi="Times New Roman"/>
          <w:sz w:val="24"/>
          <w:szCs w:val="24"/>
          <w:lang w:val="id-ID"/>
        </w:rPr>
        <w:t>taruna/i</w:t>
      </w:r>
      <w:r w:rsidR="00D657E3" w:rsidRPr="00FB103C">
        <w:rPr>
          <w:rFonts w:ascii="Times New Roman" w:hAnsi="Times New Roman"/>
          <w:sz w:val="24"/>
          <w:szCs w:val="24"/>
        </w:rPr>
        <w:t xml:space="preserve"> setiap program studi berdasarkan hasil penelitian suatu masalah yang dilakukan secara seksama dengan bimbingan dosen pembimbing.</w:t>
      </w:r>
      <w:r w:rsidR="00D657E3" w:rsidRPr="00FB103C">
        <w:rPr>
          <w:rFonts w:ascii="Times New Roman" w:hAnsi="Times New Roman"/>
          <w:sz w:val="24"/>
          <w:szCs w:val="24"/>
          <w:lang w:val="id-ID"/>
        </w:rPr>
        <w:t xml:space="preserve"> Untuk mengenalkan hasil penelitian yang dilakukan oleh peneliti dan Taruna/i STTKD akan lebih mudah dipublikasikan dalam bentuk artikel ilmiah atau artikel jurnal. Artikel ilmiah atau artikel jurnal ini nantinya dapat dipublikasikan pada repositori STTKD atau jurnal ilmiah yang diterbitkan oleh STTKD. Publikasi ilmiah ini tentu berdampak bagi peningkatan reputasi STTKD dan dapat mendukung visi STTKD untuk menjadi </w:t>
      </w:r>
      <w:r w:rsidR="00D657E3" w:rsidRPr="00FB103C">
        <w:rPr>
          <w:rFonts w:ascii="Times New Roman" w:hAnsi="Times New Roman"/>
          <w:i/>
          <w:sz w:val="24"/>
          <w:szCs w:val="24"/>
          <w:lang w:val="id-ID"/>
        </w:rPr>
        <w:t>center of excellent</w:t>
      </w:r>
      <w:r w:rsidR="00D657E3" w:rsidRPr="00FB103C">
        <w:rPr>
          <w:rFonts w:ascii="Times New Roman" w:hAnsi="Times New Roman"/>
          <w:sz w:val="24"/>
          <w:szCs w:val="24"/>
          <w:lang w:val="id-ID"/>
        </w:rPr>
        <w:t xml:space="preserve"> di bidang kedirgantaraan.</w:t>
      </w:r>
      <w:r w:rsidR="00387573">
        <w:rPr>
          <w:rFonts w:ascii="Times New Roman" w:hAnsi="Times New Roman"/>
          <w:sz w:val="24"/>
          <w:szCs w:val="24"/>
          <w:lang w:val="id-ID"/>
        </w:rPr>
        <w:t xml:space="preserve"> Oleh karena itu, Pedoman Penulisan Artikel Ilmiah ini dapat menjadi panduan bagi seluruh sivitas akademika STTKD dalam menulis artikel ilmiah. </w:t>
      </w:r>
    </w:p>
    <w:p w:rsidR="00FB103C" w:rsidRPr="00FB103C" w:rsidRDefault="00FB103C" w:rsidP="00FB103C">
      <w:pPr>
        <w:pStyle w:val="ListParagraph"/>
        <w:spacing w:line="360" w:lineRule="auto"/>
        <w:ind w:left="0" w:firstLine="567"/>
        <w:jc w:val="both"/>
        <w:rPr>
          <w:rFonts w:ascii="Times New Roman" w:hAnsi="Times New Roman"/>
          <w:sz w:val="24"/>
          <w:szCs w:val="24"/>
          <w:lang w:val="id-ID"/>
        </w:rPr>
      </w:pPr>
    </w:p>
    <w:p w:rsidR="004D1989" w:rsidRPr="00FB103C" w:rsidRDefault="004D1989" w:rsidP="00FB103C">
      <w:pPr>
        <w:pStyle w:val="ListParagraph"/>
        <w:numPr>
          <w:ilvl w:val="0"/>
          <w:numId w:val="4"/>
        </w:numPr>
        <w:spacing w:line="360" w:lineRule="auto"/>
        <w:ind w:left="426" w:hanging="426"/>
        <w:jc w:val="both"/>
        <w:rPr>
          <w:rFonts w:ascii="Times New Roman" w:hAnsi="Times New Roman"/>
          <w:b/>
          <w:sz w:val="24"/>
          <w:szCs w:val="24"/>
        </w:rPr>
      </w:pPr>
      <w:r w:rsidRPr="00FB103C">
        <w:rPr>
          <w:rFonts w:ascii="Times New Roman" w:hAnsi="Times New Roman"/>
          <w:b/>
          <w:sz w:val="24"/>
          <w:szCs w:val="24"/>
          <w:lang w:val="id-ID"/>
        </w:rPr>
        <w:t>TUJUAN</w:t>
      </w:r>
    </w:p>
    <w:p w:rsidR="00FB103C" w:rsidRDefault="00387573" w:rsidP="00387573">
      <w:pPr>
        <w:pStyle w:val="ListParagraph"/>
        <w:spacing w:line="360" w:lineRule="auto"/>
        <w:ind w:left="0" w:firstLine="567"/>
        <w:jc w:val="both"/>
        <w:rPr>
          <w:rFonts w:ascii="Times New Roman" w:hAnsi="Times New Roman"/>
          <w:sz w:val="24"/>
          <w:szCs w:val="24"/>
          <w:lang w:val="id-ID"/>
        </w:rPr>
      </w:pPr>
      <w:r>
        <w:rPr>
          <w:rFonts w:ascii="Times New Roman" w:hAnsi="Times New Roman"/>
          <w:sz w:val="24"/>
          <w:szCs w:val="24"/>
          <w:lang w:val="id-ID"/>
        </w:rPr>
        <w:t>Tujuan disusunnya Pedoman Penulisan Artikel Ilmiah adalah:</w:t>
      </w:r>
    </w:p>
    <w:p w:rsidR="00387573" w:rsidRDefault="00387573" w:rsidP="00387573">
      <w:pPr>
        <w:pStyle w:val="ListParagraph"/>
        <w:numPr>
          <w:ilvl w:val="3"/>
          <w:numId w:val="4"/>
        </w:numPr>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Menjadi panduan seluruh sivitas akademika STTKD, terutama Taruna/i STTKD dalam membuat artikel ilmiah yang merupakan ringkasan dari Tugas Akhir atau Skripsi.</w:t>
      </w:r>
    </w:p>
    <w:p w:rsidR="00387573" w:rsidRDefault="00387573" w:rsidP="00387573">
      <w:pPr>
        <w:pStyle w:val="ListParagraph"/>
        <w:numPr>
          <w:ilvl w:val="3"/>
          <w:numId w:val="4"/>
        </w:numPr>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Memudahkan seluruh sivitas akademika STTKD dalam mendiseminasikan hasil penelitian yang nantinya dipublikasikan di repositori STTKD atau jurnal ilmiah STTKD.</w:t>
      </w:r>
    </w:p>
    <w:p w:rsidR="00387573" w:rsidRDefault="00387573" w:rsidP="00387573">
      <w:pPr>
        <w:pStyle w:val="ListParagraph"/>
        <w:numPr>
          <w:ilvl w:val="3"/>
          <w:numId w:val="4"/>
        </w:numPr>
        <w:spacing w:line="360" w:lineRule="auto"/>
        <w:ind w:left="426" w:hanging="426"/>
        <w:jc w:val="both"/>
        <w:rPr>
          <w:rFonts w:ascii="Times New Roman" w:hAnsi="Times New Roman"/>
          <w:sz w:val="24"/>
          <w:szCs w:val="24"/>
          <w:lang w:val="id-ID"/>
        </w:rPr>
      </w:pPr>
      <w:r>
        <w:rPr>
          <w:rFonts w:ascii="Times New Roman" w:hAnsi="Times New Roman"/>
          <w:sz w:val="24"/>
          <w:szCs w:val="24"/>
          <w:lang w:val="id-ID"/>
        </w:rPr>
        <w:t>Meningkatkan jumlah artikel ilmiah atau publikasi ilmiah untuk memperkaya jurnal ilmiah STTKD.</w:t>
      </w:r>
    </w:p>
    <w:p w:rsidR="00387573" w:rsidRPr="00387573" w:rsidRDefault="00387573" w:rsidP="00387573">
      <w:pPr>
        <w:pStyle w:val="ListParagraph"/>
        <w:spacing w:line="360" w:lineRule="auto"/>
        <w:ind w:left="426"/>
        <w:jc w:val="both"/>
        <w:rPr>
          <w:rFonts w:ascii="Times New Roman" w:hAnsi="Times New Roman"/>
          <w:sz w:val="24"/>
          <w:szCs w:val="24"/>
          <w:lang w:val="id-ID"/>
        </w:rPr>
      </w:pPr>
    </w:p>
    <w:p w:rsidR="004D1989" w:rsidRPr="004D1989" w:rsidRDefault="00FB103C" w:rsidP="00FB103C">
      <w:pPr>
        <w:pStyle w:val="ListParagraph"/>
        <w:numPr>
          <w:ilvl w:val="0"/>
          <w:numId w:val="4"/>
        </w:numPr>
        <w:spacing w:line="360" w:lineRule="auto"/>
        <w:ind w:left="426" w:hanging="426"/>
        <w:jc w:val="both"/>
        <w:rPr>
          <w:rFonts w:ascii="Times New Roman" w:hAnsi="Times New Roman"/>
          <w:b/>
          <w:sz w:val="24"/>
          <w:szCs w:val="24"/>
        </w:rPr>
      </w:pPr>
      <w:r>
        <w:rPr>
          <w:rFonts w:ascii="Times New Roman" w:hAnsi="Times New Roman"/>
          <w:b/>
          <w:sz w:val="24"/>
          <w:szCs w:val="24"/>
          <w:lang w:val="id-ID"/>
        </w:rPr>
        <w:t>DASAR HUKUM</w:t>
      </w:r>
    </w:p>
    <w:p w:rsidR="004D1989" w:rsidRPr="00A53169" w:rsidRDefault="004D1989" w:rsidP="00FB103C">
      <w:pPr>
        <w:pStyle w:val="ListParagraph"/>
        <w:numPr>
          <w:ilvl w:val="3"/>
          <w:numId w:val="4"/>
        </w:numPr>
        <w:spacing w:line="360" w:lineRule="auto"/>
        <w:ind w:left="851" w:hanging="425"/>
        <w:jc w:val="both"/>
        <w:rPr>
          <w:rFonts w:ascii="Times New Roman" w:hAnsi="Times New Roman"/>
          <w:sz w:val="24"/>
          <w:szCs w:val="24"/>
        </w:rPr>
      </w:pPr>
      <w:r w:rsidRPr="00A53169">
        <w:rPr>
          <w:rFonts w:ascii="Times New Roman" w:hAnsi="Times New Roman"/>
          <w:sz w:val="24"/>
          <w:szCs w:val="24"/>
        </w:rPr>
        <w:t>Peraturan Pemerintah Nomor 12 tahun 2012 tentang Pendidikan Tinggi.</w:t>
      </w:r>
    </w:p>
    <w:p w:rsidR="004D1989" w:rsidRPr="00A53169" w:rsidRDefault="004D1989" w:rsidP="00FB103C">
      <w:pPr>
        <w:pStyle w:val="ListParagraph"/>
        <w:numPr>
          <w:ilvl w:val="3"/>
          <w:numId w:val="4"/>
        </w:numPr>
        <w:spacing w:line="360" w:lineRule="auto"/>
        <w:ind w:left="851" w:hanging="425"/>
        <w:jc w:val="both"/>
        <w:rPr>
          <w:rFonts w:ascii="Times New Roman" w:hAnsi="Times New Roman"/>
          <w:sz w:val="24"/>
          <w:szCs w:val="24"/>
        </w:rPr>
      </w:pPr>
      <w:r w:rsidRPr="00A53169">
        <w:rPr>
          <w:rFonts w:ascii="Times New Roman" w:eastAsiaTheme="minorHAnsi" w:hAnsi="Times New Roman"/>
          <w:sz w:val="24"/>
          <w:szCs w:val="24"/>
        </w:rPr>
        <w:t xml:space="preserve">Undang-Undang Nomor 14 Tahun 2015 tentang Guru </w:t>
      </w:r>
      <w:proofErr w:type="gramStart"/>
      <w:r w:rsidRPr="00A53169">
        <w:rPr>
          <w:rFonts w:ascii="Times New Roman" w:eastAsiaTheme="minorHAnsi" w:hAnsi="Times New Roman"/>
          <w:sz w:val="24"/>
          <w:szCs w:val="24"/>
        </w:rPr>
        <w:t>dan</w:t>
      </w:r>
      <w:proofErr w:type="gramEnd"/>
      <w:r w:rsidRPr="00A53169">
        <w:rPr>
          <w:rFonts w:ascii="Times New Roman" w:eastAsiaTheme="minorHAnsi" w:hAnsi="Times New Roman"/>
          <w:sz w:val="24"/>
          <w:szCs w:val="24"/>
        </w:rPr>
        <w:t xml:space="preserve"> Dosen.</w:t>
      </w:r>
    </w:p>
    <w:p w:rsidR="004D1989" w:rsidRPr="00A53169" w:rsidRDefault="00A53169" w:rsidP="00FB103C">
      <w:pPr>
        <w:pStyle w:val="ListParagraph"/>
        <w:numPr>
          <w:ilvl w:val="3"/>
          <w:numId w:val="4"/>
        </w:numPr>
        <w:spacing w:line="360" w:lineRule="auto"/>
        <w:ind w:left="851" w:hanging="425"/>
        <w:jc w:val="both"/>
        <w:rPr>
          <w:rFonts w:ascii="Times New Roman" w:hAnsi="Times New Roman"/>
          <w:sz w:val="24"/>
          <w:szCs w:val="24"/>
        </w:rPr>
      </w:pPr>
      <w:r>
        <w:rPr>
          <w:rFonts w:ascii="Times New Roman" w:eastAsiaTheme="minorHAnsi" w:hAnsi="Times New Roman"/>
          <w:sz w:val="24"/>
          <w:szCs w:val="24"/>
          <w:lang w:val="id-ID"/>
        </w:rPr>
        <w:t>Surat Edaran Direktorat</w:t>
      </w:r>
      <w:r w:rsidR="004D1989" w:rsidRPr="00A53169">
        <w:rPr>
          <w:rFonts w:ascii="Times New Roman" w:eastAsiaTheme="minorHAnsi" w:hAnsi="Times New Roman"/>
          <w:sz w:val="24"/>
          <w:szCs w:val="24"/>
          <w:lang w:val="id-ID"/>
        </w:rPr>
        <w:t xml:space="preserve"> Jenderal Pendidikan Tinggi Nomor 152/E/T/2012 Tahun 2012 tentang Publikasi Karya Ilmiah sebagai Syarat Kelulusan Program Sarjana, Magister dan Doktor.</w:t>
      </w:r>
    </w:p>
    <w:p w:rsidR="00A53169" w:rsidRPr="00A53169" w:rsidRDefault="00A53169" w:rsidP="00FB103C">
      <w:pPr>
        <w:pStyle w:val="ListParagraph"/>
        <w:numPr>
          <w:ilvl w:val="3"/>
          <w:numId w:val="4"/>
        </w:numPr>
        <w:spacing w:line="360" w:lineRule="auto"/>
        <w:ind w:left="851" w:hanging="425"/>
        <w:jc w:val="both"/>
        <w:rPr>
          <w:rFonts w:ascii="Times New Roman" w:hAnsi="Times New Roman"/>
          <w:sz w:val="24"/>
          <w:szCs w:val="24"/>
        </w:rPr>
      </w:pPr>
      <w:r w:rsidRPr="00A53169">
        <w:rPr>
          <w:rFonts w:ascii="Times New Roman" w:eastAsiaTheme="minorHAnsi" w:hAnsi="Times New Roman"/>
          <w:sz w:val="24"/>
          <w:szCs w:val="24"/>
          <w:lang w:val="id-ID"/>
        </w:rPr>
        <w:t>Peraturan Kepala LIPI No. 5 Tahun 2014 tentang Kode Etika Publikasi Ilmiah.</w:t>
      </w:r>
    </w:p>
    <w:p w:rsidR="00C15291" w:rsidRPr="007C78EE" w:rsidRDefault="005F14FE" w:rsidP="00FB103C">
      <w:pPr>
        <w:pStyle w:val="ListParagraph"/>
        <w:numPr>
          <w:ilvl w:val="0"/>
          <w:numId w:val="4"/>
        </w:numPr>
        <w:spacing w:line="360" w:lineRule="auto"/>
        <w:ind w:left="426" w:hanging="426"/>
        <w:jc w:val="both"/>
        <w:rPr>
          <w:rFonts w:ascii="Times New Roman" w:hAnsi="Times New Roman"/>
          <w:b/>
          <w:sz w:val="24"/>
          <w:szCs w:val="24"/>
        </w:rPr>
      </w:pPr>
      <w:r>
        <w:rPr>
          <w:rFonts w:ascii="Times New Roman" w:hAnsi="Times New Roman"/>
          <w:b/>
          <w:sz w:val="24"/>
          <w:szCs w:val="24"/>
        </w:rPr>
        <w:lastRenderedPageBreak/>
        <w:t>PETUNJUK PENULISAN ARTIKEL</w:t>
      </w:r>
    </w:p>
    <w:p w:rsidR="00C15291" w:rsidRPr="007C78EE" w:rsidRDefault="00C15291" w:rsidP="00FB103C">
      <w:pPr>
        <w:pStyle w:val="ListParagraph"/>
        <w:numPr>
          <w:ilvl w:val="3"/>
          <w:numId w:val="4"/>
        </w:numPr>
        <w:spacing w:line="360" w:lineRule="auto"/>
        <w:ind w:left="851" w:hanging="425"/>
        <w:jc w:val="both"/>
        <w:rPr>
          <w:rFonts w:ascii="Times New Roman" w:hAnsi="Times New Roman"/>
          <w:sz w:val="24"/>
          <w:szCs w:val="24"/>
        </w:rPr>
      </w:pPr>
      <w:r w:rsidRPr="007C78EE">
        <w:rPr>
          <w:rFonts w:ascii="Times New Roman" w:hAnsi="Times New Roman"/>
          <w:sz w:val="24"/>
          <w:szCs w:val="24"/>
        </w:rPr>
        <w:t xml:space="preserve">File </w:t>
      </w:r>
      <w:r w:rsidRPr="007C78EE">
        <w:rPr>
          <w:rFonts w:ascii="Times New Roman" w:hAnsi="Times New Roman"/>
          <w:sz w:val="24"/>
          <w:szCs w:val="24"/>
          <w:lang w:val="id-ID"/>
        </w:rPr>
        <w:t>f</w:t>
      </w:r>
      <w:r w:rsidRPr="007C78EE">
        <w:rPr>
          <w:rFonts w:ascii="Times New Roman" w:hAnsi="Times New Roman"/>
          <w:sz w:val="24"/>
          <w:szCs w:val="24"/>
        </w:rPr>
        <w:t xml:space="preserve">ormat </w:t>
      </w:r>
      <w:r w:rsidRPr="007C78EE">
        <w:rPr>
          <w:rFonts w:ascii="Times New Roman" w:hAnsi="Times New Roman"/>
          <w:sz w:val="24"/>
          <w:szCs w:val="24"/>
          <w:lang w:val="id-ID"/>
        </w:rPr>
        <w:t>p</w:t>
      </w:r>
      <w:r w:rsidRPr="007C78EE">
        <w:rPr>
          <w:rFonts w:ascii="Times New Roman" w:hAnsi="Times New Roman"/>
          <w:sz w:val="24"/>
          <w:szCs w:val="24"/>
        </w:rPr>
        <w:t>enulisan ini digunakan untuk mempermudah penulisan isi makalah</w:t>
      </w:r>
      <w:r w:rsidRPr="007C78EE">
        <w:rPr>
          <w:rFonts w:ascii="Times New Roman" w:hAnsi="Times New Roman"/>
          <w:sz w:val="24"/>
          <w:szCs w:val="24"/>
          <w:lang w:val="id-ID"/>
        </w:rPr>
        <w:t>.</w:t>
      </w:r>
    </w:p>
    <w:p w:rsidR="00C15291" w:rsidRPr="00177FAA" w:rsidRDefault="00C15291" w:rsidP="00FB103C">
      <w:pPr>
        <w:pStyle w:val="ListParagraph"/>
        <w:numPr>
          <w:ilvl w:val="3"/>
          <w:numId w:val="4"/>
        </w:numPr>
        <w:spacing w:line="360" w:lineRule="auto"/>
        <w:ind w:left="851" w:hanging="425"/>
        <w:jc w:val="both"/>
        <w:rPr>
          <w:rFonts w:ascii="Times New Roman" w:hAnsi="Times New Roman"/>
          <w:sz w:val="24"/>
          <w:szCs w:val="24"/>
        </w:rPr>
      </w:pPr>
      <w:r w:rsidRPr="007C78EE">
        <w:rPr>
          <w:rFonts w:ascii="Times New Roman" w:hAnsi="Times New Roman"/>
          <w:sz w:val="24"/>
          <w:szCs w:val="24"/>
          <w:lang w:val="id-ID"/>
        </w:rPr>
        <w:t xml:space="preserve">Minimal </w:t>
      </w:r>
      <w:r w:rsidRPr="007C78EE">
        <w:rPr>
          <w:rFonts w:ascii="Times New Roman" w:hAnsi="Times New Roman"/>
          <w:sz w:val="24"/>
          <w:szCs w:val="24"/>
          <w:lang w:val="en-ID"/>
        </w:rPr>
        <w:t>3</w:t>
      </w:r>
      <w:r w:rsidRPr="007C78EE">
        <w:rPr>
          <w:rFonts w:ascii="Times New Roman" w:hAnsi="Times New Roman"/>
          <w:sz w:val="24"/>
          <w:szCs w:val="24"/>
          <w:lang w:val="id-ID"/>
        </w:rPr>
        <w:t xml:space="preserve"> halaman, maksimal </w:t>
      </w:r>
      <w:r w:rsidRPr="007C78EE">
        <w:rPr>
          <w:rFonts w:ascii="Times New Roman" w:hAnsi="Times New Roman"/>
          <w:sz w:val="24"/>
          <w:szCs w:val="24"/>
          <w:lang w:val="en-ID"/>
        </w:rPr>
        <w:t>5</w:t>
      </w:r>
      <w:r w:rsidRPr="007C78EE">
        <w:rPr>
          <w:rFonts w:ascii="Times New Roman" w:hAnsi="Times New Roman"/>
          <w:sz w:val="24"/>
          <w:szCs w:val="24"/>
          <w:lang w:val="id-ID"/>
        </w:rPr>
        <w:t xml:space="preserve"> halaman.</w:t>
      </w:r>
    </w:p>
    <w:p w:rsidR="00177FAA" w:rsidRPr="007C78EE" w:rsidRDefault="00177FAA" w:rsidP="00FB103C">
      <w:pPr>
        <w:pStyle w:val="ListParagraph"/>
        <w:numPr>
          <w:ilvl w:val="3"/>
          <w:numId w:val="4"/>
        </w:numPr>
        <w:spacing w:line="360" w:lineRule="auto"/>
        <w:ind w:left="851" w:hanging="425"/>
        <w:jc w:val="both"/>
        <w:rPr>
          <w:rFonts w:ascii="Times New Roman" w:hAnsi="Times New Roman"/>
          <w:sz w:val="24"/>
          <w:szCs w:val="24"/>
        </w:rPr>
      </w:pPr>
      <w:r w:rsidRPr="00177FAA">
        <w:rPr>
          <w:rFonts w:ascii="Times New Roman" w:hAnsi="Times New Roman"/>
          <w:b/>
          <w:sz w:val="24"/>
          <w:szCs w:val="24"/>
          <w:lang w:val="id-ID"/>
        </w:rPr>
        <w:t>Pemakalah</w:t>
      </w:r>
      <w:r>
        <w:rPr>
          <w:rFonts w:ascii="Times New Roman" w:hAnsi="Times New Roman"/>
          <w:sz w:val="24"/>
          <w:szCs w:val="24"/>
          <w:lang w:val="id-ID"/>
        </w:rPr>
        <w:t xml:space="preserve"> adalah peneliti atau Taruna/i yang menyusun artikel ilmiah.</w:t>
      </w:r>
    </w:p>
    <w:p w:rsidR="00C15291" w:rsidRPr="007C78EE" w:rsidRDefault="00C15291" w:rsidP="00FB103C">
      <w:pPr>
        <w:pStyle w:val="ListParagraph"/>
        <w:numPr>
          <w:ilvl w:val="3"/>
          <w:numId w:val="4"/>
        </w:numPr>
        <w:spacing w:line="360" w:lineRule="auto"/>
        <w:ind w:left="851" w:hanging="425"/>
        <w:jc w:val="both"/>
        <w:rPr>
          <w:rFonts w:ascii="Times New Roman" w:hAnsi="Times New Roman"/>
          <w:sz w:val="24"/>
          <w:szCs w:val="24"/>
        </w:rPr>
      </w:pPr>
      <w:r w:rsidRPr="007C78EE">
        <w:rPr>
          <w:rFonts w:ascii="Times New Roman" w:hAnsi="Times New Roman"/>
          <w:sz w:val="24"/>
          <w:szCs w:val="24"/>
        </w:rPr>
        <w:t xml:space="preserve">Pemakalah tidak diperkenankan mengubah </w:t>
      </w:r>
      <w:r w:rsidRPr="00177FAA">
        <w:rPr>
          <w:rFonts w:ascii="Times New Roman" w:hAnsi="Times New Roman"/>
          <w:b/>
          <w:i/>
          <w:sz w:val="24"/>
          <w:szCs w:val="24"/>
        </w:rPr>
        <w:t>Format</w:t>
      </w:r>
      <w:r w:rsidRPr="00177FAA">
        <w:rPr>
          <w:rFonts w:ascii="Times New Roman" w:hAnsi="Times New Roman"/>
          <w:b/>
          <w:sz w:val="24"/>
          <w:szCs w:val="24"/>
        </w:rPr>
        <w:t xml:space="preserve"> </w:t>
      </w:r>
      <w:r w:rsidRPr="007C78EE">
        <w:rPr>
          <w:rFonts w:ascii="Times New Roman" w:hAnsi="Times New Roman"/>
          <w:sz w:val="24"/>
          <w:szCs w:val="24"/>
        </w:rPr>
        <w:t xml:space="preserve">dan </w:t>
      </w:r>
      <w:r w:rsidRPr="00177FAA">
        <w:rPr>
          <w:rFonts w:ascii="Times New Roman" w:hAnsi="Times New Roman"/>
          <w:b/>
          <w:i/>
          <w:sz w:val="24"/>
          <w:szCs w:val="24"/>
        </w:rPr>
        <w:t>Lay Out</w:t>
      </w:r>
      <w:r w:rsidRPr="00177FAA">
        <w:rPr>
          <w:rFonts w:ascii="Times New Roman" w:hAnsi="Times New Roman"/>
          <w:b/>
          <w:sz w:val="24"/>
          <w:szCs w:val="24"/>
        </w:rPr>
        <w:t>,</w:t>
      </w:r>
      <w:r w:rsidRPr="007C78EE">
        <w:rPr>
          <w:rFonts w:ascii="Times New Roman" w:hAnsi="Times New Roman"/>
          <w:sz w:val="24"/>
          <w:szCs w:val="24"/>
        </w:rPr>
        <w:t xml:space="preserve"> termasuk</w:t>
      </w:r>
      <w:r w:rsidRPr="007C78EE">
        <w:rPr>
          <w:rFonts w:ascii="Times New Roman" w:hAnsi="Times New Roman"/>
          <w:sz w:val="24"/>
          <w:szCs w:val="24"/>
          <w:lang w:val="id-ID"/>
        </w:rPr>
        <w:t xml:space="preserve"> </w:t>
      </w:r>
      <w:r w:rsidR="0095104C">
        <w:rPr>
          <w:rFonts w:ascii="Times New Roman" w:hAnsi="Times New Roman"/>
          <w:b/>
          <w:i/>
          <w:sz w:val="24"/>
          <w:szCs w:val="24"/>
        </w:rPr>
        <w:t>H</w:t>
      </w:r>
      <w:r w:rsidRPr="00177FAA">
        <w:rPr>
          <w:rFonts w:ascii="Times New Roman" w:hAnsi="Times New Roman"/>
          <w:b/>
          <w:i/>
          <w:sz w:val="24"/>
          <w:szCs w:val="24"/>
        </w:rPr>
        <w:t>eader</w:t>
      </w:r>
      <w:r w:rsidRPr="007C78EE">
        <w:rPr>
          <w:rFonts w:ascii="Times New Roman" w:hAnsi="Times New Roman"/>
          <w:i/>
          <w:sz w:val="24"/>
          <w:szCs w:val="24"/>
        </w:rPr>
        <w:t xml:space="preserve"> </w:t>
      </w:r>
      <w:r w:rsidRPr="007C78EE">
        <w:rPr>
          <w:rFonts w:ascii="Times New Roman" w:hAnsi="Times New Roman"/>
          <w:sz w:val="24"/>
          <w:szCs w:val="24"/>
        </w:rPr>
        <w:t>dan</w:t>
      </w:r>
      <w:r w:rsidRPr="007C78EE">
        <w:rPr>
          <w:rFonts w:ascii="Times New Roman" w:hAnsi="Times New Roman"/>
          <w:sz w:val="24"/>
          <w:szCs w:val="24"/>
          <w:lang w:val="id-ID"/>
        </w:rPr>
        <w:t xml:space="preserve"> </w:t>
      </w:r>
      <w:r w:rsidR="0095104C">
        <w:rPr>
          <w:rFonts w:ascii="Times New Roman" w:hAnsi="Times New Roman"/>
          <w:b/>
          <w:i/>
          <w:sz w:val="24"/>
          <w:szCs w:val="24"/>
        </w:rPr>
        <w:t>F</w:t>
      </w:r>
      <w:r w:rsidRPr="00177FAA">
        <w:rPr>
          <w:rFonts w:ascii="Times New Roman" w:hAnsi="Times New Roman"/>
          <w:b/>
          <w:i/>
          <w:sz w:val="24"/>
          <w:szCs w:val="24"/>
        </w:rPr>
        <w:t>ooter</w:t>
      </w:r>
      <w:r w:rsidRPr="00177FAA">
        <w:rPr>
          <w:rFonts w:ascii="Times New Roman" w:hAnsi="Times New Roman"/>
          <w:b/>
          <w:sz w:val="24"/>
          <w:szCs w:val="24"/>
        </w:rPr>
        <w:t xml:space="preserve"> </w:t>
      </w:r>
      <w:r w:rsidRPr="007C78EE">
        <w:rPr>
          <w:rFonts w:ascii="Times New Roman" w:hAnsi="Times New Roman"/>
          <w:sz w:val="24"/>
          <w:szCs w:val="24"/>
        </w:rPr>
        <w:t>serta jenis dan ukuran</w:t>
      </w:r>
      <w:r w:rsidRPr="007C78EE">
        <w:rPr>
          <w:rFonts w:ascii="Times New Roman" w:hAnsi="Times New Roman"/>
          <w:sz w:val="24"/>
          <w:szCs w:val="24"/>
          <w:lang w:val="id-ID"/>
        </w:rPr>
        <w:t xml:space="preserve"> </w:t>
      </w:r>
      <w:r w:rsidR="0095104C" w:rsidRPr="0095104C">
        <w:rPr>
          <w:rFonts w:ascii="Times New Roman" w:hAnsi="Times New Roman"/>
          <w:b/>
          <w:i/>
          <w:sz w:val="24"/>
          <w:szCs w:val="24"/>
        </w:rPr>
        <w:t>F</w:t>
      </w:r>
      <w:r w:rsidRPr="0095104C">
        <w:rPr>
          <w:rFonts w:ascii="Times New Roman" w:hAnsi="Times New Roman"/>
          <w:b/>
          <w:i/>
          <w:sz w:val="24"/>
          <w:szCs w:val="24"/>
        </w:rPr>
        <w:t>ont</w:t>
      </w:r>
      <w:r w:rsidRPr="007C78EE">
        <w:rPr>
          <w:rFonts w:ascii="Times New Roman" w:hAnsi="Times New Roman"/>
          <w:sz w:val="24"/>
          <w:szCs w:val="24"/>
        </w:rPr>
        <w:t>.</w:t>
      </w:r>
    </w:p>
    <w:p w:rsidR="00C15291" w:rsidRPr="007C78EE" w:rsidRDefault="00C15291" w:rsidP="00FB103C">
      <w:pPr>
        <w:pStyle w:val="ListParagraph"/>
        <w:numPr>
          <w:ilvl w:val="3"/>
          <w:numId w:val="4"/>
        </w:numPr>
        <w:spacing w:line="360" w:lineRule="auto"/>
        <w:ind w:left="851" w:hanging="425"/>
        <w:jc w:val="both"/>
        <w:rPr>
          <w:rFonts w:ascii="Times New Roman" w:hAnsi="Times New Roman"/>
          <w:sz w:val="24"/>
          <w:szCs w:val="24"/>
        </w:rPr>
      </w:pPr>
      <w:r w:rsidRPr="007C78EE">
        <w:rPr>
          <w:rFonts w:ascii="Times New Roman" w:hAnsi="Times New Roman"/>
          <w:sz w:val="24"/>
          <w:szCs w:val="24"/>
        </w:rPr>
        <w:t>Pemakalah cukup mengetikkan (me-</w:t>
      </w:r>
      <w:r w:rsidRPr="007C78EE">
        <w:rPr>
          <w:rFonts w:ascii="Times New Roman" w:hAnsi="Times New Roman"/>
          <w:i/>
          <w:sz w:val="24"/>
          <w:szCs w:val="24"/>
        </w:rPr>
        <w:t>replace</w:t>
      </w:r>
      <w:r w:rsidRPr="007C78EE">
        <w:rPr>
          <w:rFonts w:ascii="Times New Roman" w:hAnsi="Times New Roman"/>
          <w:sz w:val="24"/>
          <w:szCs w:val="24"/>
        </w:rPr>
        <w:t xml:space="preserve">) </w:t>
      </w:r>
      <w:r w:rsidRPr="0095104C">
        <w:rPr>
          <w:rFonts w:ascii="Times New Roman" w:hAnsi="Times New Roman"/>
          <w:b/>
          <w:sz w:val="24"/>
          <w:szCs w:val="24"/>
        </w:rPr>
        <w:t xml:space="preserve">Judul, penulis, detail penulis, isi makalah, daftar </w:t>
      </w:r>
      <w:r w:rsidRPr="0095104C">
        <w:rPr>
          <w:rFonts w:ascii="Times New Roman" w:hAnsi="Times New Roman"/>
          <w:b/>
          <w:sz w:val="24"/>
          <w:szCs w:val="24"/>
          <w:lang w:val="id-ID"/>
        </w:rPr>
        <w:t>p</w:t>
      </w:r>
      <w:r w:rsidRPr="0095104C">
        <w:rPr>
          <w:rFonts w:ascii="Times New Roman" w:hAnsi="Times New Roman"/>
          <w:b/>
          <w:sz w:val="24"/>
          <w:szCs w:val="24"/>
        </w:rPr>
        <w:t>ustaka</w:t>
      </w:r>
      <w:r w:rsidRPr="007C78EE">
        <w:rPr>
          <w:rFonts w:ascii="Times New Roman" w:hAnsi="Times New Roman"/>
          <w:sz w:val="24"/>
          <w:szCs w:val="24"/>
          <w:lang w:val="id-ID"/>
        </w:rPr>
        <w:t>.</w:t>
      </w:r>
    </w:p>
    <w:p w:rsidR="00C15291" w:rsidRPr="007C78EE" w:rsidRDefault="00C15291" w:rsidP="00FB103C">
      <w:pPr>
        <w:pStyle w:val="ListParagraph"/>
        <w:numPr>
          <w:ilvl w:val="3"/>
          <w:numId w:val="4"/>
        </w:numPr>
        <w:spacing w:line="360" w:lineRule="auto"/>
        <w:ind w:left="851" w:hanging="425"/>
        <w:jc w:val="both"/>
        <w:rPr>
          <w:rFonts w:ascii="Times New Roman" w:hAnsi="Times New Roman"/>
          <w:sz w:val="24"/>
          <w:szCs w:val="24"/>
        </w:rPr>
      </w:pPr>
      <w:r w:rsidRPr="007C78EE">
        <w:rPr>
          <w:rFonts w:ascii="Times New Roman" w:hAnsi="Times New Roman"/>
          <w:sz w:val="24"/>
          <w:szCs w:val="24"/>
          <w:lang w:val="id-ID"/>
        </w:rPr>
        <w:t xml:space="preserve">Naskah diketik satu spasi dengan ukuran kertas A4 dengan marjin atas 2,5 cm, kiri, 2,5 cm, bawah 2,8 cm dan kanan 1,5 cm. Jenis huruf adalah </w:t>
      </w:r>
      <w:r w:rsidRPr="007C78EE">
        <w:rPr>
          <w:rFonts w:ascii="Times New Roman" w:hAnsi="Times New Roman"/>
          <w:i/>
          <w:sz w:val="24"/>
          <w:szCs w:val="24"/>
          <w:lang w:val="id-ID"/>
        </w:rPr>
        <w:t>Times New Roman</w:t>
      </w:r>
      <w:r w:rsidRPr="007C78EE">
        <w:rPr>
          <w:rFonts w:ascii="Times New Roman" w:hAnsi="Times New Roman"/>
          <w:sz w:val="24"/>
          <w:szCs w:val="24"/>
          <w:lang w:val="id-ID"/>
        </w:rPr>
        <w:t xml:space="preserve"> ukuran 12 dengan ukuran spasi 1.</w:t>
      </w:r>
    </w:p>
    <w:p w:rsidR="00C15291" w:rsidRPr="007C78EE" w:rsidRDefault="00C15291" w:rsidP="00FB103C">
      <w:pPr>
        <w:pStyle w:val="ListParagraph"/>
        <w:numPr>
          <w:ilvl w:val="3"/>
          <w:numId w:val="4"/>
        </w:numPr>
        <w:spacing w:line="360" w:lineRule="auto"/>
        <w:ind w:left="851" w:hanging="425"/>
        <w:jc w:val="both"/>
        <w:rPr>
          <w:rFonts w:ascii="Times New Roman" w:hAnsi="Times New Roman"/>
          <w:sz w:val="24"/>
          <w:szCs w:val="24"/>
        </w:rPr>
      </w:pPr>
      <w:r w:rsidRPr="007C78EE">
        <w:rPr>
          <w:rFonts w:ascii="Times New Roman" w:hAnsi="Times New Roman"/>
          <w:sz w:val="24"/>
          <w:szCs w:val="24"/>
          <w:lang w:val="id-ID" w:eastAsia="ja-JP"/>
        </w:rPr>
        <w:t>Daftar pustaka hanya memuat referensi yang benar-benar dirujuk, sehingga referensi yang dimasukkan pada daftar pustaka akan ditemukan tertulis pada bagian-bagian sebelumnya.</w:t>
      </w:r>
      <w:r w:rsidRPr="007C78EE">
        <w:rPr>
          <w:rFonts w:ascii="Times New Roman" w:hAnsi="Times New Roman"/>
          <w:sz w:val="24"/>
          <w:szCs w:val="24"/>
          <w:lang w:val="id-ID"/>
        </w:rPr>
        <w:t xml:space="preserve"> Jenis huruf adalah </w:t>
      </w:r>
      <w:r w:rsidRPr="007C78EE">
        <w:rPr>
          <w:rFonts w:ascii="Times New Roman" w:hAnsi="Times New Roman"/>
          <w:i/>
          <w:sz w:val="24"/>
          <w:szCs w:val="24"/>
          <w:lang w:val="id-ID"/>
        </w:rPr>
        <w:t>Times New Roman</w:t>
      </w:r>
      <w:r w:rsidRPr="007C78EE">
        <w:rPr>
          <w:rFonts w:ascii="Times New Roman" w:hAnsi="Times New Roman"/>
          <w:sz w:val="24"/>
          <w:szCs w:val="24"/>
          <w:lang w:val="id-ID"/>
        </w:rPr>
        <w:t xml:space="preserve"> ukuran 8 dengan ukuran spasi 1.</w:t>
      </w:r>
      <w:r w:rsidRPr="007C78EE">
        <w:rPr>
          <w:rFonts w:ascii="Times New Roman" w:hAnsi="Times New Roman"/>
          <w:sz w:val="24"/>
          <w:szCs w:val="24"/>
          <w:lang w:val="id-ID" w:eastAsia="ja-JP"/>
        </w:rPr>
        <w:t xml:space="preserve"> Sistematika penulisan referensi dan daftar pustaka menggunakan </w:t>
      </w:r>
      <w:r w:rsidRPr="007C78EE">
        <w:rPr>
          <w:rFonts w:ascii="Times New Roman" w:hAnsi="Times New Roman"/>
          <w:i/>
          <w:sz w:val="24"/>
          <w:szCs w:val="24"/>
        </w:rPr>
        <w:t>Harvard-APA style</w:t>
      </w:r>
      <w:r w:rsidRPr="007C78EE">
        <w:rPr>
          <w:rFonts w:ascii="Times New Roman" w:hAnsi="Times New Roman"/>
          <w:sz w:val="24"/>
          <w:szCs w:val="24"/>
          <w:lang w:val="id-ID"/>
        </w:rPr>
        <w:t>, dengan panduan yang akan dijelaskan pada bagian selanjutnya.</w:t>
      </w:r>
    </w:p>
    <w:p w:rsidR="00C15291" w:rsidRPr="007C78EE" w:rsidRDefault="00C15291" w:rsidP="00FB103C">
      <w:pPr>
        <w:pStyle w:val="ListParagraph"/>
        <w:spacing w:line="360" w:lineRule="auto"/>
        <w:ind w:left="851"/>
        <w:jc w:val="both"/>
        <w:rPr>
          <w:rFonts w:ascii="Times New Roman" w:hAnsi="Times New Roman"/>
          <w:sz w:val="24"/>
          <w:szCs w:val="24"/>
        </w:rPr>
      </w:pPr>
    </w:p>
    <w:p w:rsidR="00982953" w:rsidRPr="00387573" w:rsidRDefault="00C15291" w:rsidP="00387573">
      <w:pPr>
        <w:pStyle w:val="ListParagraph"/>
        <w:numPr>
          <w:ilvl w:val="0"/>
          <w:numId w:val="4"/>
        </w:numPr>
        <w:spacing w:line="360" w:lineRule="auto"/>
        <w:ind w:left="426" w:hanging="426"/>
        <w:jc w:val="both"/>
        <w:rPr>
          <w:rFonts w:ascii="Times New Roman" w:hAnsi="Times New Roman"/>
          <w:b/>
          <w:sz w:val="24"/>
          <w:szCs w:val="24"/>
          <w:lang w:val="id-ID"/>
        </w:rPr>
      </w:pPr>
      <w:r w:rsidRPr="007C78EE">
        <w:rPr>
          <w:rFonts w:ascii="Times New Roman" w:hAnsi="Times New Roman"/>
          <w:b/>
          <w:sz w:val="24"/>
          <w:szCs w:val="24"/>
          <w:lang w:val="id-ID"/>
        </w:rPr>
        <w:t>ATURAN HARVARD – APA STYLE</w:t>
      </w:r>
    </w:p>
    <w:p w:rsidR="00DB0F49" w:rsidRPr="007C78EE" w:rsidRDefault="00DB0F49" w:rsidP="00FB103C">
      <w:pPr>
        <w:pStyle w:val="ListParagraph"/>
        <w:numPr>
          <w:ilvl w:val="3"/>
          <w:numId w:val="4"/>
        </w:numPr>
        <w:spacing w:line="360" w:lineRule="auto"/>
        <w:ind w:left="426" w:hanging="425"/>
        <w:jc w:val="both"/>
        <w:rPr>
          <w:rFonts w:ascii="Times New Roman" w:hAnsi="Times New Roman"/>
          <w:b/>
          <w:sz w:val="24"/>
          <w:szCs w:val="24"/>
          <w:lang w:val="id-ID"/>
        </w:rPr>
      </w:pPr>
      <w:r w:rsidRPr="007C78EE">
        <w:rPr>
          <w:rFonts w:ascii="Times New Roman" w:hAnsi="Times New Roman"/>
          <w:b/>
          <w:sz w:val="24"/>
          <w:szCs w:val="24"/>
          <w:lang w:val="id-ID"/>
        </w:rPr>
        <w:t>Aturan Penulisan Sumber Kutipan</w:t>
      </w:r>
    </w:p>
    <w:p w:rsidR="00DB0F49" w:rsidRPr="007C78EE" w:rsidRDefault="00DB0F49" w:rsidP="00FB103C">
      <w:pPr>
        <w:pStyle w:val="ListParagraph"/>
        <w:widowControl/>
        <w:numPr>
          <w:ilvl w:val="1"/>
          <w:numId w:val="17"/>
        </w:numPr>
        <w:tabs>
          <w:tab w:val="left" w:pos="1000"/>
        </w:tabs>
        <w:spacing w:line="360" w:lineRule="auto"/>
        <w:ind w:left="851" w:hanging="425"/>
        <w:jc w:val="both"/>
        <w:rPr>
          <w:rFonts w:ascii="Times New Roman" w:eastAsia="Book Antiqua" w:hAnsi="Times New Roman"/>
          <w:sz w:val="24"/>
          <w:szCs w:val="24"/>
        </w:rPr>
      </w:pPr>
      <w:r w:rsidRPr="007C78EE">
        <w:rPr>
          <w:rFonts w:ascii="Times New Roman" w:eastAsia="Book Antiqua" w:hAnsi="Times New Roman"/>
          <w:sz w:val="24"/>
          <w:szCs w:val="24"/>
        </w:rPr>
        <w:t>Sumber kutipan dapat ditulis pada awal atau akhir kutipan.</w:t>
      </w:r>
    </w:p>
    <w:p w:rsidR="00E7748B" w:rsidRPr="007C78EE" w:rsidRDefault="00DB0F49" w:rsidP="00FB103C">
      <w:pPr>
        <w:pStyle w:val="ListParagraph"/>
        <w:widowControl/>
        <w:numPr>
          <w:ilvl w:val="1"/>
          <w:numId w:val="17"/>
        </w:numPr>
        <w:tabs>
          <w:tab w:val="left" w:pos="1000"/>
        </w:tabs>
        <w:spacing w:line="360" w:lineRule="auto"/>
        <w:ind w:left="851" w:hanging="425"/>
        <w:jc w:val="both"/>
        <w:rPr>
          <w:rFonts w:ascii="Times New Roman" w:eastAsia="Book Antiqua" w:hAnsi="Times New Roman"/>
          <w:sz w:val="24"/>
          <w:szCs w:val="24"/>
        </w:rPr>
      </w:pPr>
      <w:r w:rsidRPr="007C78EE">
        <w:rPr>
          <w:rFonts w:ascii="Times New Roman" w:eastAsia="Book Antiqua" w:hAnsi="Times New Roman"/>
          <w:sz w:val="24"/>
          <w:szCs w:val="24"/>
        </w:rPr>
        <w:t>Penempatan sumber kutipan (pada awal atau akhir kutipan) tidak boleh mengaburkan bagian yang dikutip.</w:t>
      </w:r>
    </w:p>
    <w:p w:rsidR="00E7748B" w:rsidRPr="007C78EE" w:rsidRDefault="00E7748B" w:rsidP="00FB103C">
      <w:pPr>
        <w:pStyle w:val="ListParagraph"/>
        <w:widowControl/>
        <w:numPr>
          <w:ilvl w:val="1"/>
          <w:numId w:val="17"/>
        </w:numPr>
        <w:tabs>
          <w:tab w:val="left" w:pos="1000"/>
        </w:tabs>
        <w:spacing w:line="360" w:lineRule="auto"/>
        <w:ind w:left="851" w:hanging="425"/>
        <w:jc w:val="both"/>
        <w:rPr>
          <w:rFonts w:ascii="Times New Roman" w:eastAsia="Book Antiqua" w:hAnsi="Times New Roman"/>
          <w:sz w:val="24"/>
          <w:szCs w:val="24"/>
        </w:rPr>
      </w:pPr>
      <w:r w:rsidRPr="007C78EE">
        <w:rPr>
          <w:rFonts w:ascii="Times New Roman" w:eastAsia="Book Antiqua" w:hAnsi="Times New Roman"/>
          <w:sz w:val="24"/>
          <w:szCs w:val="24"/>
          <w:lang w:val="id-ID"/>
        </w:rPr>
        <w:t>Nama penulis suatu sumber kutipan hanya ditulis nama belakang, diikuti tahun dan halaman sumber kutipan, dilanjutkan dengan isi teks yang dikutip. Pencantuman halaman setelah tahun dipisahkan oleh tanda titik dua.</w:t>
      </w:r>
    </w:p>
    <w:p w:rsidR="00E7748B" w:rsidRPr="007C78EE" w:rsidRDefault="00E7748B" w:rsidP="00FB103C">
      <w:pPr>
        <w:pStyle w:val="ListParagraph"/>
        <w:widowControl/>
        <w:numPr>
          <w:ilvl w:val="1"/>
          <w:numId w:val="17"/>
        </w:numPr>
        <w:tabs>
          <w:tab w:val="left" w:pos="1000"/>
        </w:tabs>
        <w:spacing w:line="360" w:lineRule="auto"/>
        <w:ind w:left="851" w:hanging="425"/>
        <w:jc w:val="both"/>
        <w:rPr>
          <w:rFonts w:ascii="Times New Roman" w:eastAsia="Book Antiqua" w:hAnsi="Times New Roman"/>
          <w:sz w:val="24"/>
          <w:szCs w:val="24"/>
        </w:rPr>
      </w:pPr>
      <w:r w:rsidRPr="007C78EE">
        <w:rPr>
          <w:rFonts w:ascii="Times New Roman" w:eastAsia="Book Antiqua" w:hAnsi="Times New Roman"/>
          <w:sz w:val="24"/>
          <w:szCs w:val="24"/>
        </w:rPr>
        <w:t xml:space="preserve">Jika penulis terdiri atas </w:t>
      </w:r>
      <w:r w:rsidRPr="0095104C">
        <w:rPr>
          <w:rFonts w:ascii="Times New Roman" w:eastAsia="Book Antiqua" w:hAnsi="Times New Roman"/>
          <w:b/>
          <w:sz w:val="24"/>
          <w:szCs w:val="24"/>
        </w:rPr>
        <w:t>dua orang</w:t>
      </w:r>
      <w:r w:rsidRPr="007C78EE">
        <w:rPr>
          <w:rFonts w:ascii="Times New Roman" w:eastAsia="Book Antiqua" w:hAnsi="Times New Roman"/>
          <w:sz w:val="24"/>
          <w:szCs w:val="24"/>
        </w:rPr>
        <w:t xml:space="preserve">, kata penghubung penulis pertama dan kedua </w:t>
      </w:r>
      <w:proofErr w:type="gramStart"/>
      <w:r w:rsidRPr="007C78EE">
        <w:rPr>
          <w:rFonts w:ascii="Times New Roman" w:eastAsia="Book Antiqua" w:hAnsi="Times New Roman"/>
          <w:sz w:val="24"/>
          <w:szCs w:val="24"/>
        </w:rPr>
        <w:t>menggunakan ”</w:t>
      </w:r>
      <w:proofErr w:type="gramEnd"/>
      <w:r w:rsidRPr="007C78EE">
        <w:rPr>
          <w:rFonts w:ascii="Times New Roman" w:eastAsia="Book Antiqua" w:hAnsi="Times New Roman"/>
          <w:sz w:val="24"/>
          <w:szCs w:val="24"/>
        </w:rPr>
        <w:t xml:space="preserve">dan” (tidak menggunakan simbol ”&amp;”; serta tidak </w:t>
      </w:r>
      <w:r w:rsidRPr="007C78EE">
        <w:rPr>
          <w:rFonts w:ascii="Times New Roman" w:eastAsia="Book Antiqua" w:hAnsi="Times New Roman"/>
          <w:sz w:val="24"/>
          <w:szCs w:val="24"/>
        </w:rPr>
        <w:lastRenderedPageBreak/>
        <w:t>menggunakan kata penghubung ”and” walaupun literaturnya berbahasa Inggris, kecuali seluruh naskah ditulis menggunakan bahasa Inggris).</w:t>
      </w:r>
    </w:p>
    <w:p w:rsidR="00E7748B" w:rsidRPr="007C78EE" w:rsidRDefault="00E7748B" w:rsidP="00FB103C">
      <w:pPr>
        <w:pStyle w:val="ListParagraph"/>
        <w:widowControl/>
        <w:numPr>
          <w:ilvl w:val="1"/>
          <w:numId w:val="17"/>
        </w:numPr>
        <w:tabs>
          <w:tab w:val="left" w:pos="1000"/>
        </w:tabs>
        <w:spacing w:line="360" w:lineRule="auto"/>
        <w:ind w:left="851" w:hanging="425"/>
        <w:jc w:val="both"/>
        <w:rPr>
          <w:rFonts w:ascii="Times New Roman" w:eastAsia="Book Antiqua" w:hAnsi="Times New Roman"/>
          <w:sz w:val="24"/>
          <w:szCs w:val="24"/>
        </w:rPr>
      </w:pPr>
      <w:r w:rsidRPr="007C78EE">
        <w:rPr>
          <w:rFonts w:ascii="Times New Roman" w:eastAsia="Book Antiqua" w:hAnsi="Times New Roman"/>
          <w:sz w:val="24"/>
          <w:szCs w:val="24"/>
        </w:rPr>
        <w:t xml:space="preserve">Jika penulis </w:t>
      </w:r>
      <w:r w:rsidRPr="0095104C">
        <w:rPr>
          <w:rFonts w:ascii="Times New Roman" w:eastAsia="Book Antiqua" w:hAnsi="Times New Roman"/>
          <w:b/>
          <w:sz w:val="24"/>
          <w:szCs w:val="24"/>
        </w:rPr>
        <w:t>lebih dari dua orang</w:t>
      </w:r>
      <w:r w:rsidRPr="007C78EE">
        <w:rPr>
          <w:rFonts w:ascii="Times New Roman" w:eastAsia="Book Antiqua" w:hAnsi="Times New Roman"/>
          <w:sz w:val="24"/>
          <w:szCs w:val="24"/>
        </w:rPr>
        <w:t xml:space="preserve">, hanya </w:t>
      </w:r>
      <w:proofErr w:type="gramStart"/>
      <w:r w:rsidRPr="007C78EE">
        <w:rPr>
          <w:rFonts w:ascii="Times New Roman" w:eastAsia="Book Antiqua" w:hAnsi="Times New Roman"/>
          <w:sz w:val="24"/>
          <w:szCs w:val="24"/>
        </w:rPr>
        <w:t>nama</w:t>
      </w:r>
      <w:proofErr w:type="gramEnd"/>
      <w:r w:rsidRPr="007C78EE">
        <w:rPr>
          <w:rFonts w:ascii="Times New Roman" w:eastAsia="Book Antiqua" w:hAnsi="Times New Roman"/>
          <w:sz w:val="24"/>
          <w:szCs w:val="24"/>
        </w:rPr>
        <w:t xml:space="preserve"> belakang penulis pertama yang ditulis sebagai sumber kutipan, diikuti </w:t>
      </w:r>
      <w:r w:rsidRPr="007C78EE">
        <w:rPr>
          <w:rFonts w:ascii="Times New Roman" w:eastAsia="Book Antiqua" w:hAnsi="Times New Roman"/>
          <w:i/>
          <w:sz w:val="24"/>
          <w:szCs w:val="24"/>
        </w:rPr>
        <w:t>et al.,</w:t>
      </w:r>
      <w:r w:rsidRPr="007C78EE">
        <w:rPr>
          <w:rFonts w:ascii="Times New Roman" w:eastAsia="Book Antiqua" w:hAnsi="Times New Roman"/>
          <w:sz w:val="24"/>
          <w:szCs w:val="24"/>
        </w:rPr>
        <w:t xml:space="preserve"> kemudian tahun dan halaman sumber kutipan. (Catatan: </w:t>
      </w:r>
      <w:r w:rsidRPr="007C78EE">
        <w:rPr>
          <w:rFonts w:ascii="Times New Roman" w:eastAsia="Book Antiqua" w:hAnsi="Times New Roman"/>
          <w:i/>
          <w:sz w:val="24"/>
          <w:szCs w:val="24"/>
        </w:rPr>
        <w:t>et al.</w:t>
      </w:r>
      <w:r w:rsidRPr="007C78EE">
        <w:rPr>
          <w:rFonts w:ascii="Times New Roman" w:eastAsia="Book Antiqua" w:hAnsi="Times New Roman"/>
          <w:sz w:val="24"/>
          <w:szCs w:val="24"/>
        </w:rPr>
        <w:t xml:space="preserve"> dalam bahasa Latin adalah singkatan dari </w:t>
      </w:r>
      <w:proofErr w:type="gramStart"/>
      <w:r w:rsidRPr="007C78EE">
        <w:rPr>
          <w:rFonts w:ascii="Times New Roman" w:eastAsia="Book Antiqua" w:hAnsi="Times New Roman"/>
          <w:i/>
          <w:sz w:val="24"/>
          <w:szCs w:val="24"/>
        </w:rPr>
        <w:t>et</w:t>
      </w:r>
      <w:proofErr w:type="gramEnd"/>
      <w:r w:rsidRPr="007C78EE">
        <w:rPr>
          <w:rFonts w:ascii="Times New Roman" w:eastAsia="Book Antiqua" w:hAnsi="Times New Roman"/>
          <w:i/>
          <w:sz w:val="24"/>
          <w:szCs w:val="24"/>
        </w:rPr>
        <w:t xml:space="preserve"> alia</w:t>
      </w:r>
      <w:r w:rsidRPr="007C78EE">
        <w:rPr>
          <w:rFonts w:ascii="Times New Roman" w:eastAsia="Book Antiqua" w:hAnsi="Times New Roman"/>
          <w:sz w:val="24"/>
          <w:szCs w:val="24"/>
        </w:rPr>
        <w:t xml:space="preserve"> atau </w:t>
      </w:r>
      <w:r w:rsidRPr="007C78EE">
        <w:rPr>
          <w:rFonts w:ascii="Times New Roman" w:eastAsia="Book Antiqua" w:hAnsi="Times New Roman"/>
          <w:i/>
          <w:sz w:val="24"/>
          <w:szCs w:val="24"/>
        </w:rPr>
        <w:t>et alii,</w:t>
      </w:r>
      <w:r w:rsidRPr="007C78EE">
        <w:rPr>
          <w:rFonts w:ascii="Times New Roman" w:eastAsia="Book Antiqua" w:hAnsi="Times New Roman"/>
          <w:sz w:val="24"/>
          <w:szCs w:val="24"/>
        </w:rPr>
        <w:t xml:space="preserve"> dalam bahasa Inggris berarti </w:t>
      </w:r>
      <w:r w:rsidRPr="007C78EE">
        <w:rPr>
          <w:rFonts w:ascii="Times New Roman" w:eastAsia="Book Antiqua" w:hAnsi="Times New Roman"/>
          <w:i/>
          <w:sz w:val="24"/>
          <w:szCs w:val="24"/>
        </w:rPr>
        <w:t>and others,</w:t>
      </w:r>
      <w:r w:rsidRPr="007C78EE">
        <w:rPr>
          <w:rFonts w:ascii="Times New Roman" w:eastAsia="Book Antiqua" w:hAnsi="Times New Roman"/>
          <w:sz w:val="24"/>
          <w:szCs w:val="24"/>
        </w:rPr>
        <w:t xml:space="preserve"> dan dalam bahasa Indonesia berarti </w:t>
      </w:r>
      <w:r w:rsidRPr="007C78EE">
        <w:rPr>
          <w:rFonts w:ascii="Times New Roman" w:eastAsia="Book Antiqua" w:hAnsi="Times New Roman"/>
          <w:i/>
          <w:sz w:val="24"/>
          <w:szCs w:val="24"/>
        </w:rPr>
        <w:t>dan kawan-kawan</w:t>
      </w:r>
      <w:r w:rsidRPr="007C78EE">
        <w:rPr>
          <w:rFonts w:ascii="Times New Roman" w:eastAsia="Book Antiqua" w:hAnsi="Times New Roman"/>
          <w:sz w:val="24"/>
          <w:szCs w:val="24"/>
        </w:rPr>
        <w:t>).</w:t>
      </w:r>
    </w:p>
    <w:p w:rsidR="00E7748B" w:rsidRPr="007C78EE" w:rsidRDefault="00E7748B" w:rsidP="00FB103C">
      <w:pPr>
        <w:pStyle w:val="ListParagraph"/>
        <w:widowControl/>
        <w:numPr>
          <w:ilvl w:val="1"/>
          <w:numId w:val="17"/>
        </w:numPr>
        <w:tabs>
          <w:tab w:val="left" w:pos="1000"/>
        </w:tabs>
        <w:spacing w:line="360" w:lineRule="auto"/>
        <w:ind w:left="851" w:hanging="425"/>
        <w:jc w:val="both"/>
        <w:rPr>
          <w:rFonts w:ascii="Times New Roman" w:eastAsia="Book Antiqua" w:hAnsi="Times New Roman"/>
          <w:sz w:val="24"/>
          <w:szCs w:val="24"/>
        </w:rPr>
      </w:pPr>
      <w:r w:rsidRPr="007C78EE">
        <w:rPr>
          <w:rFonts w:ascii="Times New Roman" w:eastAsia="Book Antiqua" w:hAnsi="Times New Roman"/>
          <w:sz w:val="24"/>
          <w:szCs w:val="24"/>
          <w:lang w:val="id-ID"/>
        </w:rPr>
        <w:t>Jika sumber kutipan merupakan literatur terjemahan (buku, artikel, dll), maka yang disebut</w:t>
      </w:r>
      <w:r w:rsidR="00EE36A9" w:rsidRPr="007C78EE">
        <w:rPr>
          <w:rFonts w:ascii="Times New Roman" w:eastAsia="Book Antiqua" w:hAnsi="Times New Roman"/>
          <w:sz w:val="24"/>
          <w:szCs w:val="24"/>
          <w:lang w:val="id-ID"/>
        </w:rPr>
        <w:t xml:space="preserve"> sebagai sumber adalah nama penulis asli (bukan penerjemah), diikuti tahun penerbitan literatur asli (bukan tahun penerbitan hasil terjemahan). </w:t>
      </w:r>
      <w:r w:rsidR="00EE36A9" w:rsidRPr="007C78EE">
        <w:rPr>
          <w:rFonts w:ascii="Times New Roman" w:eastAsia="Book Antiqua" w:hAnsi="Times New Roman"/>
          <w:sz w:val="24"/>
          <w:szCs w:val="24"/>
        </w:rPr>
        <w:t xml:space="preserve">[Catatan: </w:t>
      </w:r>
      <w:proofErr w:type="gramStart"/>
      <w:r w:rsidR="00EE36A9" w:rsidRPr="007C78EE">
        <w:rPr>
          <w:rFonts w:ascii="Times New Roman" w:eastAsia="Book Antiqua" w:hAnsi="Times New Roman"/>
          <w:sz w:val="24"/>
          <w:szCs w:val="24"/>
        </w:rPr>
        <w:t>nama</w:t>
      </w:r>
      <w:proofErr w:type="gramEnd"/>
      <w:r w:rsidR="00EE36A9" w:rsidRPr="007C78EE">
        <w:rPr>
          <w:rFonts w:ascii="Times New Roman" w:eastAsia="Book Antiqua" w:hAnsi="Times New Roman"/>
          <w:sz w:val="24"/>
          <w:szCs w:val="24"/>
        </w:rPr>
        <w:t xml:space="preserve"> penerjemah hanya dinyatakan dalam daftar pustaka]</w:t>
      </w:r>
      <w:r w:rsidR="00EE36A9" w:rsidRPr="007C78EE">
        <w:rPr>
          <w:rFonts w:ascii="Times New Roman" w:eastAsia="Book Antiqua" w:hAnsi="Times New Roman"/>
          <w:sz w:val="24"/>
          <w:szCs w:val="24"/>
          <w:lang w:val="id-ID"/>
        </w:rPr>
        <w:t>.</w:t>
      </w:r>
    </w:p>
    <w:p w:rsidR="00EE36A9" w:rsidRPr="00421F3F" w:rsidRDefault="00EE36A9" w:rsidP="00421F3F">
      <w:pPr>
        <w:pStyle w:val="ListParagraph"/>
        <w:widowControl/>
        <w:numPr>
          <w:ilvl w:val="1"/>
          <w:numId w:val="17"/>
        </w:numPr>
        <w:tabs>
          <w:tab w:val="left" w:pos="1000"/>
        </w:tabs>
        <w:spacing w:line="360" w:lineRule="auto"/>
        <w:ind w:left="851" w:hanging="425"/>
        <w:jc w:val="both"/>
        <w:rPr>
          <w:rFonts w:ascii="Times New Roman" w:eastAsia="Book Antiqua" w:hAnsi="Times New Roman"/>
          <w:sz w:val="24"/>
          <w:szCs w:val="24"/>
        </w:rPr>
      </w:pPr>
      <w:r w:rsidRPr="007C78EE">
        <w:rPr>
          <w:rFonts w:ascii="Times New Roman" w:eastAsia="Book Antiqua" w:hAnsi="Times New Roman"/>
          <w:sz w:val="24"/>
          <w:szCs w:val="24"/>
        </w:rPr>
        <w:t>Pencantuman halaman sumber kutipan setelah tahun bersifat wajib jika isi teks yang dikutip jelas letak halamannya.</w:t>
      </w:r>
    </w:p>
    <w:p w:rsidR="00EE36A9" w:rsidRPr="007C78EE" w:rsidRDefault="00EE36A9" w:rsidP="00FB103C">
      <w:pPr>
        <w:pStyle w:val="ListParagraph"/>
        <w:widowControl/>
        <w:numPr>
          <w:ilvl w:val="3"/>
          <w:numId w:val="4"/>
        </w:numPr>
        <w:tabs>
          <w:tab w:val="left" w:pos="1000"/>
        </w:tabs>
        <w:spacing w:line="360" w:lineRule="auto"/>
        <w:ind w:left="426" w:right="418" w:hanging="426"/>
        <w:jc w:val="both"/>
        <w:rPr>
          <w:rFonts w:ascii="Times New Roman" w:eastAsia="Book Antiqua" w:hAnsi="Times New Roman"/>
          <w:b/>
          <w:sz w:val="24"/>
          <w:szCs w:val="24"/>
          <w:lang w:val="id-ID"/>
        </w:rPr>
      </w:pPr>
      <w:r w:rsidRPr="007C78EE">
        <w:rPr>
          <w:rFonts w:ascii="Times New Roman" w:eastAsia="Book Antiqua" w:hAnsi="Times New Roman"/>
          <w:b/>
          <w:sz w:val="24"/>
          <w:szCs w:val="24"/>
          <w:lang w:val="id-ID"/>
        </w:rPr>
        <w:t>Aturan Penulisan Daftar Pustaka</w:t>
      </w:r>
    </w:p>
    <w:p w:rsidR="00EE36A9" w:rsidRPr="007C78EE" w:rsidRDefault="00EE36A9" w:rsidP="00FB103C">
      <w:pPr>
        <w:pStyle w:val="ListParagraph"/>
        <w:widowControl/>
        <w:numPr>
          <w:ilvl w:val="1"/>
          <w:numId w:val="18"/>
        </w:numPr>
        <w:tabs>
          <w:tab w:val="left" w:pos="1000"/>
        </w:tabs>
        <w:spacing w:line="360" w:lineRule="auto"/>
        <w:ind w:left="851" w:hanging="426"/>
        <w:jc w:val="both"/>
        <w:rPr>
          <w:rFonts w:ascii="Times New Roman" w:eastAsia="Book Antiqua" w:hAnsi="Times New Roman"/>
          <w:sz w:val="24"/>
          <w:szCs w:val="24"/>
        </w:rPr>
      </w:pPr>
      <w:r w:rsidRPr="007C78EE">
        <w:rPr>
          <w:rFonts w:ascii="Times New Roman" w:eastAsia="Book Antiqua" w:hAnsi="Times New Roman"/>
          <w:sz w:val="24"/>
          <w:szCs w:val="24"/>
        </w:rPr>
        <w:t>Sumber kutipan yang dinyatakan dalam karya ilmiah harus ada dalam Daftar Pustaka, dan sebaliknya.</w:t>
      </w:r>
    </w:p>
    <w:p w:rsidR="00EE36A9" w:rsidRPr="007C78EE" w:rsidRDefault="00EE36A9" w:rsidP="00FB103C">
      <w:pPr>
        <w:pStyle w:val="ListParagraph"/>
        <w:widowControl/>
        <w:numPr>
          <w:ilvl w:val="1"/>
          <w:numId w:val="18"/>
        </w:numPr>
        <w:tabs>
          <w:tab w:val="left" w:pos="1000"/>
        </w:tabs>
        <w:spacing w:line="360" w:lineRule="auto"/>
        <w:ind w:left="851" w:hanging="426"/>
        <w:jc w:val="both"/>
        <w:rPr>
          <w:rFonts w:ascii="Times New Roman" w:eastAsia="Book Antiqua" w:hAnsi="Times New Roman"/>
          <w:sz w:val="24"/>
          <w:szCs w:val="24"/>
        </w:rPr>
      </w:pPr>
      <w:r w:rsidRPr="007C78EE">
        <w:rPr>
          <w:rFonts w:ascii="Times New Roman" w:eastAsia="Book Antiqua" w:hAnsi="Times New Roman"/>
          <w:sz w:val="24"/>
          <w:szCs w:val="24"/>
        </w:rPr>
        <w:t>Literatur yang dicantumkan dalam Daftar Pustaka hanya literatur yang menjadi rujukan dan dikutip dalam karya ilmiah.</w:t>
      </w:r>
    </w:p>
    <w:p w:rsidR="00EE36A9" w:rsidRPr="007C78EE" w:rsidRDefault="00EE36A9" w:rsidP="00FB103C">
      <w:pPr>
        <w:pStyle w:val="ListParagraph"/>
        <w:widowControl/>
        <w:numPr>
          <w:ilvl w:val="1"/>
          <w:numId w:val="18"/>
        </w:numPr>
        <w:tabs>
          <w:tab w:val="left" w:pos="1000"/>
        </w:tabs>
        <w:spacing w:line="360" w:lineRule="auto"/>
        <w:ind w:left="851" w:hanging="426"/>
        <w:jc w:val="both"/>
        <w:rPr>
          <w:rFonts w:ascii="Times New Roman" w:eastAsia="Book Antiqua" w:hAnsi="Times New Roman"/>
          <w:sz w:val="24"/>
          <w:szCs w:val="24"/>
        </w:rPr>
      </w:pPr>
      <w:r w:rsidRPr="007C78EE">
        <w:rPr>
          <w:rFonts w:ascii="Times New Roman" w:eastAsia="Book Antiqua" w:hAnsi="Times New Roman"/>
          <w:sz w:val="24"/>
          <w:szCs w:val="24"/>
        </w:rPr>
        <w:t xml:space="preserve">Daftar pustaka ditulis/diketik satu spasi, </w:t>
      </w:r>
      <w:r w:rsidRPr="00621AC4">
        <w:rPr>
          <w:rFonts w:ascii="Times New Roman" w:eastAsia="Book Antiqua" w:hAnsi="Times New Roman"/>
          <w:b/>
          <w:sz w:val="24"/>
          <w:szCs w:val="24"/>
        </w:rPr>
        <w:t>berurutan secara alfabetis tanpa nomor</w:t>
      </w:r>
      <w:r w:rsidRPr="007C78EE">
        <w:rPr>
          <w:rFonts w:ascii="Times New Roman" w:eastAsia="Book Antiqua" w:hAnsi="Times New Roman"/>
          <w:sz w:val="24"/>
          <w:szCs w:val="24"/>
        </w:rPr>
        <w:t>.</w:t>
      </w:r>
    </w:p>
    <w:p w:rsidR="00EE36A9" w:rsidRPr="007C78EE" w:rsidRDefault="00EE36A9" w:rsidP="00FB103C">
      <w:pPr>
        <w:pStyle w:val="ListParagraph"/>
        <w:widowControl/>
        <w:numPr>
          <w:ilvl w:val="1"/>
          <w:numId w:val="18"/>
        </w:numPr>
        <w:tabs>
          <w:tab w:val="left" w:pos="1000"/>
        </w:tabs>
        <w:spacing w:line="360" w:lineRule="auto"/>
        <w:ind w:left="851" w:hanging="426"/>
        <w:jc w:val="both"/>
        <w:rPr>
          <w:rFonts w:ascii="Times New Roman" w:eastAsia="Book Antiqua" w:hAnsi="Times New Roman"/>
          <w:sz w:val="24"/>
          <w:szCs w:val="24"/>
        </w:rPr>
      </w:pPr>
      <w:r w:rsidRPr="007C78EE">
        <w:rPr>
          <w:rFonts w:ascii="Times New Roman" w:eastAsia="Book Antiqua" w:hAnsi="Times New Roman"/>
          <w:sz w:val="24"/>
          <w:szCs w:val="24"/>
        </w:rPr>
        <w:t xml:space="preserve">Jika literatur ditulis oleh </w:t>
      </w:r>
      <w:r w:rsidRPr="00621AC4">
        <w:rPr>
          <w:rFonts w:ascii="Times New Roman" w:eastAsia="Book Antiqua" w:hAnsi="Times New Roman"/>
          <w:b/>
          <w:sz w:val="24"/>
          <w:szCs w:val="24"/>
        </w:rPr>
        <w:t>satu orang</w:t>
      </w:r>
      <w:r w:rsidRPr="007C78EE">
        <w:rPr>
          <w:rFonts w:ascii="Times New Roman" w:eastAsia="Book Antiqua" w:hAnsi="Times New Roman"/>
          <w:sz w:val="24"/>
          <w:szCs w:val="24"/>
        </w:rPr>
        <w:t xml:space="preserve">, </w:t>
      </w:r>
      <w:proofErr w:type="gramStart"/>
      <w:r w:rsidRPr="007C78EE">
        <w:rPr>
          <w:rFonts w:ascii="Times New Roman" w:eastAsia="Book Antiqua" w:hAnsi="Times New Roman"/>
          <w:sz w:val="24"/>
          <w:szCs w:val="24"/>
        </w:rPr>
        <w:t>nama</w:t>
      </w:r>
      <w:proofErr w:type="gramEnd"/>
      <w:r w:rsidRPr="007C78EE">
        <w:rPr>
          <w:rFonts w:ascii="Times New Roman" w:eastAsia="Book Antiqua" w:hAnsi="Times New Roman"/>
          <w:sz w:val="24"/>
          <w:szCs w:val="24"/>
        </w:rPr>
        <w:t xml:space="preserve"> penulis ditulis nama belakangnya lebih dulu, kemudian diikuti singkatan (inisial) nama depan dan nama tengah, dilanjutkan penulisan tahun, judul dan identitas lain dari literatur/pustaka yang dirujuk.</w:t>
      </w:r>
    </w:p>
    <w:p w:rsidR="00EE36A9" w:rsidRPr="007C78EE" w:rsidRDefault="00EE36A9" w:rsidP="00FB103C">
      <w:pPr>
        <w:pStyle w:val="ListParagraph"/>
        <w:widowControl/>
        <w:numPr>
          <w:ilvl w:val="1"/>
          <w:numId w:val="18"/>
        </w:numPr>
        <w:tabs>
          <w:tab w:val="left" w:pos="1000"/>
        </w:tabs>
        <w:spacing w:line="360" w:lineRule="auto"/>
        <w:ind w:left="851" w:hanging="426"/>
        <w:jc w:val="both"/>
        <w:rPr>
          <w:rFonts w:ascii="Times New Roman" w:eastAsia="Book Antiqua" w:hAnsi="Times New Roman"/>
          <w:sz w:val="24"/>
          <w:szCs w:val="24"/>
        </w:rPr>
      </w:pPr>
      <w:r w:rsidRPr="007C78EE">
        <w:rPr>
          <w:rFonts w:ascii="Times New Roman" w:eastAsia="Book Antiqua" w:hAnsi="Times New Roman"/>
          <w:sz w:val="24"/>
          <w:szCs w:val="24"/>
        </w:rPr>
        <w:t xml:space="preserve">Jika penulis lebih dari </w:t>
      </w:r>
      <w:r w:rsidRPr="00621AC4">
        <w:rPr>
          <w:rFonts w:ascii="Times New Roman" w:eastAsia="Book Antiqua" w:hAnsi="Times New Roman"/>
          <w:b/>
          <w:sz w:val="24"/>
          <w:szCs w:val="24"/>
        </w:rPr>
        <w:t>dua orang</w:t>
      </w:r>
      <w:r w:rsidRPr="007C78EE">
        <w:rPr>
          <w:rFonts w:ascii="Times New Roman" w:eastAsia="Book Antiqua" w:hAnsi="Times New Roman"/>
          <w:sz w:val="24"/>
          <w:szCs w:val="24"/>
        </w:rPr>
        <w:t xml:space="preserve">, </w:t>
      </w:r>
      <w:proofErr w:type="gramStart"/>
      <w:r w:rsidRPr="007C78EE">
        <w:rPr>
          <w:rFonts w:ascii="Times New Roman" w:eastAsia="Book Antiqua" w:hAnsi="Times New Roman"/>
          <w:sz w:val="24"/>
          <w:szCs w:val="24"/>
        </w:rPr>
        <w:t>nama</w:t>
      </w:r>
      <w:proofErr w:type="gramEnd"/>
      <w:r w:rsidRPr="007C78EE">
        <w:rPr>
          <w:rFonts w:ascii="Times New Roman" w:eastAsia="Book Antiqua" w:hAnsi="Times New Roman"/>
          <w:sz w:val="24"/>
          <w:szCs w:val="24"/>
        </w:rPr>
        <w:t xml:space="preserve"> penulis pertama ditulis seperti aturan “d”, dilanjutkan penulisan nama penulis kedua dan seterusnya sebagai berikut: nama depan dan nama tengah (disingkat) dilanjutkan nama belakang. [Untuk penulis kedua dan seterusnya, penulisan </w:t>
      </w:r>
      <w:proofErr w:type="gramStart"/>
      <w:r w:rsidRPr="007C78EE">
        <w:rPr>
          <w:rFonts w:ascii="Times New Roman" w:eastAsia="Book Antiqua" w:hAnsi="Times New Roman"/>
          <w:sz w:val="24"/>
          <w:szCs w:val="24"/>
        </w:rPr>
        <w:t>nama</w:t>
      </w:r>
      <w:proofErr w:type="gramEnd"/>
      <w:r w:rsidRPr="007C78EE">
        <w:rPr>
          <w:rFonts w:ascii="Times New Roman" w:eastAsia="Book Antiqua" w:hAnsi="Times New Roman"/>
          <w:sz w:val="24"/>
          <w:szCs w:val="24"/>
        </w:rPr>
        <w:t xml:space="preserve"> depan/tengah (singkatan) dan nama belakang tidak perlu dibalik seperti penulis pertama].</w:t>
      </w:r>
    </w:p>
    <w:p w:rsidR="00EE36A9" w:rsidRPr="007C78EE" w:rsidRDefault="00EE36A9" w:rsidP="00FB103C">
      <w:pPr>
        <w:pStyle w:val="ListParagraph"/>
        <w:widowControl/>
        <w:numPr>
          <w:ilvl w:val="1"/>
          <w:numId w:val="18"/>
        </w:numPr>
        <w:tabs>
          <w:tab w:val="left" w:pos="1000"/>
        </w:tabs>
        <w:spacing w:line="360" w:lineRule="auto"/>
        <w:ind w:left="851" w:hanging="426"/>
        <w:jc w:val="both"/>
        <w:rPr>
          <w:rFonts w:ascii="Times New Roman" w:eastAsia="Book Antiqua" w:hAnsi="Times New Roman"/>
          <w:sz w:val="24"/>
          <w:szCs w:val="24"/>
        </w:rPr>
      </w:pPr>
      <w:r w:rsidRPr="007C78EE">
        <w:rPr>
          <w:rFonts w:ascii="Times New Roman" w:eastAsia="Book Antiqua" w:hAnsi="Times New Roman"/>
          <w:sz w:val="24"/>
          <w:szCs w:val="24"/>
        </w:rPr>
        <w:lastRenderedPageBreak/>
        <w:t xml:space="preserve">Penulisan daftar pustaka tidak boleh menggunakan </w:t>
      </w:r>
      <w:r w:rsidRPr="007C78EE">
        <w:rPr>
          <w:rFonts w:ascii="Times New Roman" w:eastAsia="Book Antiqua" w:hAnsi="Times New Roman"/>
          <w:i/>
          <w:sz w:val="24"/>
          <w:szCs w:val="24"/>
        </w:rPr>
        <w:t>et al</w:t>
      </w:r>
      <w:r w:rsidRPr="007C78EE">
        <w:rPr>
          <w:rFonts w:ascii="Times New Roman" w:eastAsia="Book Antiqua" w:hAnsi="Times New Roman"/>
          <w:sz w:val="24"/>
          <w:szCs w:val="24"/>
        </w:rPr>
        <w:t xml:space="preserve">. sebagai pengganti </w:t>
      </w:r>
      <w:proofErr w:type="gramStart"/>
      <w:r w:rsidRPr="007C78EE">
        <w:rPr>
          <w:rFonts w:ascii="Times New Roman" w:eastAsia="Book Antiqua" w:hAnsi="Times New Roman"/>
          <w:sz w:val="24"/>
          <w:szCs w:val="24"/>
        </w:rPr>
        <w:t>nama</w:t>
      </w:r>
      <w:proofErr w:type="gramEnd"/>
      <w:r w:rsidRPr="007C78EE">
        <w:rPr>
          <w:rFonts w:ascii="Times New Roman" w:eastAsia="Book Antiqua" w:hAnsi="Times New Roman"/>
          <w:sz w:val="24"/>
          <w:szCs w:val="24"/>
        </w:rPr>
        <w:t xml:space="preserve"> penulis kedua dan seterusnya (berbeda dengan penulisan sumber kutipan s</w:t>
      </w:r>
      <w:r w:rsidR="00243879" w:rsidRPr="007C78EE">
        <w:rPr>
          <w:rFonts w:ascii="Times New Roman" w:eastAsia="Book Antiqua" w:hAnsi="Times New Roman"/>
          <w:sz w:val="24"/>
          <w:szCs w:val="24"/>
        </w:rPr>
        <w:t xml:space="preserve">eperti dijelaskan pada aturan </w:t>
      </w:r>
      <w:r w:rsidRPr="007C78EE">
        <w:rPr>
          <w:rFonts w:ascii="Times New Roman" w:eastAsia="Book Antiqua" w:hAnsi="Times New Roman"/>
          <w:sz w:val="24"/>
          <w:szCs w:val="24"/>
        </w:rPr>
        <w:t>1 huruf e)</w:t>
      </w:r>
      <w:r w:rsidRPr="007C78EE">
        <w:rPr>
          <w:rFonts w:ascii="Times New Roman" w:eastAsia="Book Antiqua" w:hAnsi="Times New Roman"/>
          <w:sz w:val="24"/>
          <w:szCs w:val="24"/>
          <w:lang w:val="id-ID"/>
        </w:rPr>
        <w:t>.</w:t>
      </w:r>
    </w:p>
    <w:p w:rsidR="00EE36A9" w:rsidRPr="007C78EE" w:rsidRDefault="00EE36A9" w:rsidP="00FB103C">
      <w:pPr>
        <w:pStyle w:val="ListParagraph"/>
        <w:widowControl/>
        <w:numPr>
          <w:ilvl w:val="1"/>
          <w:numId w:val="18"/>
        </w:numPr>
        <w:tabs>
          <w:tab w:val="left" w:pos="1000"/>
        </w:tabs>
        <w:spacing w:line="360" w:lineRule="auto"/>
        <w:ind w:left="851" w:hanging="426"/>
        <w:jc w:val="both"/>
        <w:rPr>
          <w:rFonts w:ascii="Times New Roman" w:eastAsia="Book Antiqua" w:hAnsi="Times New Roman"/>
          <w:sz w:val="24"/>
          <w:szCs w:val="24"/>
        </w:rPr>
      </w:pPr>
      <w:r w:rsidRPr="007C78EE">
        <w:rPr>
          <w:rFonts w:ascii="Times New Roman" w:eastAsia="Book Antiqua" w:hAnsi="Times New Roman"/>
          <w:sz w:val="24"/>
          <w:szCs w:val="24"/>
        </w:rPr>
        <w:t>Kata penghubung seorang/beberapa penulis dengan penulis terakhir menggunakan kata “dan” (tidak menggunakan simbol “&amp;”; serta tidak menggunakan kata penghubung “and” walaupun literaturnya berbahasa Inggris, kecuali seluruh naskah ditulis menggunakan bahasa Inggris).</w:t>
      </w:r>
    </w:p>
    <w:p w:rsidR="007C78EE" w:rsidRPr="00421F3F" w:rsidRDefault="00EE36A9" w:rsidP="00FB103C">
      <w:pPr>
        <w:pStyle w:val="ListParagraph"/>
        <w:widowControl/>
        <w:numPr>
          <w:ilvl w:val="1"/>
          <w:numId w:val="18"/>
        </w:numPr>
        <w:tabs>
          <w:tab w:val="left" w:pos="1000"/>
        </w:tabs>
        <w:spacing w:line="360" w:lineRule="auto"/>
        <w:ind w:left="851" w:hanging="426"/>
        <w:jc w:val="both"/>
        <w:rPr>
          <w:rFonts w:ascii="Times New Roman" w:eastAsia="Book Antiqua" w:hAnsi="Times New Roman"/>
          <w:sz w:val="24"/>
          <w:szCs w:val="24"/>
        </w:rPr>
      </w:pPr>
      <w:r w:rsidRPr="007C78EE">
        <w:rPr>
          <w:rFonts w:ascii="Times New Roman" w:eastAsia="Book Antiqua" w:hAnsi="Times New Roman"/>
          <w:sz w:val="24"/>
          <w:szCs w:val="24"/>
        </w:rPr>
        <w:t>Cara penulisan setiap daftar pustaka berbeda-beda, bergantung pada jenis literatur/ pustaka yang menjadi referensi. Unt</w:t>
      </w:r>
      <w:r w:rsidR="00243879" w:rsidRPr="007C78EE">
        <w:rPr>
          <w:rFonts w:ascii="Times New Roman" w:eastAsia="Book Antiqua" w:hAnsi="Times New Roman"/>
          <w:sz w:val="24"/>
          <w:szCs w:val="24"/>
        </w:rPr>
        <w:t>uk lebih jelasnya, lihat contoh yang dijelaskan pada bagian selanjutnya.</w:t>
      </w:r>
    </w:p>
    <w:p w:rsidR="00843CE3" w:rsidRPr="00621AC4" w:rsidRDefault="003818EB" w:rsidP="00621AC4">
      <w:pPr>
        <w:pStyle w:val="ListParagraph"/>
        <w:widowControl/>
        <w:numPr>
          <w:ilvl w:val="3"/>
          <w:numId w:val="4"/>
        </w:numPr>
        <w:tabs>
          <w:tab w:val="left" w:pos="1000"/>
        </w:tabs>
        <w:spacing w:line="360" w:lineRule="auto"/>
        <w:ind w:left="426" w:hanging="426"/>
        <w:jc w:val="both"/>
        <w:rPr>
          <w:rFonts w:ascii="Times New Roman" w:eastAsia="Book Antiqua" w:hAnsi="Times New Roman"/>
          <w:b/>
          <w:sz w:val="24"/>
          <w:szCs w:val="24"/>
          <w:lang w:val="id-ID"/>
        </w:rPr>
      </w:pPr>
      <w:r w:rsidRPr="007C78EE">
        <w:rPr>
          <w:rFonts w:ascii="Times New Roman" w:eastAsia="Book Antiqua" w:hAnsi="Times New Roman"/>
          <w:b/>
          <w:sz w:val="24"/>
          <w:szCs w:val="24"/>
          <w:lang w:val="id-ID"/>
        </w:rPr>
        <w:t>Cara Penulisan Sumber Kutipan</w:t>
      </w:r>
    </w:p>
    <w:p w:rsidR="00843CE3" w:rsidRPr="006F1A6C" w:rsidRDefault="00843CE3" w:rsidP="00FB103C">
      <w:pPr>
        <w:pStyle w:val="ListParagraph"/>
        <w:widowControl/>
        <w:numPr>
          <w:ilvl w:val="1"/>
          <w:numId w:val="19"/>
        </w:numPr>
        <w:spacing w:line="360" w:lineRule="auto"/>
        <w:ind w:left="851" w:hanging="425"/>
        <w:jc w:val="both"/>
        <w:rPr>
          <w:rFonts w:ascii="Times New Roman" w:eastAsia="Book Antiqua" w:hAnsi="Times New Roman"/>
          <w:sz w:val="24"/>
          <w:szCs w:val="24"/>
        </w:rPr>
      </w:pPr>
      <w:r w:rsidRPr="007C78EE">
        <w:rPr>
          <w:rFonts w:ascii="Times New Roman" w:eastAsia="Book Antiqua" w:hAnsi="Times New Roman"/>
          <w:sz w:val="24"/>
          <w:szCs w:val="24"/>
        </w:rPr>
        <w:t>Sumber kutipan ditulis di awal kalimat atau awal teks:</w:t>
      </w:r>
    </w:p>
    <w:p w:rsidR="00843CE3" w:rsidRPr="007C78EE" w:rsidRDefault="00843CE3" w:rsidP="00FB103C">
      <w:pPr>
        <w:pStyle w:val="ListParagraph"/>
        <w:widowControl/>
        <w:numPr>
          <w:ilvl w:val="0"/>
          <w:numId w:val="20"/>
        </w:numPr>
        <w:tabs>
          <w:tab w:val="left" w:pos="560"/>
        </w:tabs>
        <w:spacing w:line="360" w:lineRule="auto"/>
        <w:ind w:left="1134" w:hanging="283"/>
        <w:jc w:val="both"/>
        <w:rPr>
          <w:rFonts w:ascii="Times New Roman" w:eastAsia="Book Antiqua" w:hAnsi="Times New Roman"/>
          <w:sz w:val="24"/>
          <w:szCs w:val="24"/>
        </w:rPr>
      </w:pPr>
      <w:r w:rsidRPr="007C78EE">
        <w:rPr>
          <w:rFonts w:ascii="Times New Roman" w:eastAsia="Book Antiqua" w:hAnsi="Times New Roman"/>
          <w:sz w:val="24"/>
          <w:szCs w:val="24"/>
        </w:rPr>
        <w:t>Satu sumber kutipan dengan satu penulis: Zulkifli (2017) menyatakan bahwa......; jika disertai dengan halaman: Zulkifli (2017: 392) menyatakan bahwa........; Menurut Zulkifli (2017: 392</w:t>
      </w:r>
      <w:proofErr w:type="gramStart"/>
      <w:r w:rsidRPr="007C78EE">
        <w:rPr>
          <w:rFonts w:ascii="Times New Roman" w:eastAsia="Book Antiqua" w:hAnsi="Times New Roman"/>
          <w:sz w:val="24"/>
          <w:szCs w:val="24"/>
        </w:rPr>
        <w:t>) ...........</w:t>
      </w:r>
      <w:proofErr w:type="gramEnd"/>
    </w:p>
    <w:p w:rsidR="00843CE3" w:rsidRPr="007C78EE" w:rsidRDefault="00843CE3" w:rsidP="00FB103C">
      <w:pPr>
        <w:pStyle w:val="ListParagraph"/>
        <w:widowControl/>
        <w:numPr>
          <w:ilvl w:val="0"/>
          <w:numId w:val="20"/>
        </w:numPr>
        <w:tabs>
          <w:tab w:val="left" w:pos="560"/>
        </w:tabs>
        <w:spacing w:line="360" w:lineRule="auto"/>
        <w:ind w:left="1134" w:hanging="283"/>
        <w:jc w:val="both"/>
        <w:rPr>
          <w:rFonts w:ascii="Times New Roman" w:eastAsia="Book Antiqua" w:hAnsi="Times New Roman"/>
          <w:sz w:val="24"/>
          <w:szCs w:val="24"/>
        </w:rPr>
      </w:pPr>
      <w:r w:rsidRPr="007C78EE">
        <w:rPr>
          <w:rFonts w:ascii="Times New Roman" w:eastAsia="Book Antiqua" w:hAnsi="Times New Roman"/>
          <w:sz w:val="24"/>
          <w:szCs w:val="24"/>
        </w:rPr>
        <w:t>Satu sumber kutipan dengan dua penulis: Cooper dan Kotler (2018: 64) …………</w:t>
      </w:r>
    </w:p>
    <w:p w:rsidR="00843CE3" w:rsidRPr="00CB46AD" w:rsidRDefault="00843CE3" w:rsidP="00FB103C">
      <w:pPr>
        <w:pStyle w:val="ListParagraph"/>
        <w:widowControl/>
        <w:numPr>
          <w:ilvl w:val="0"/>
          <w:numId w:val="20"/>
        </w:numPr>
        <w:tabs>
          <w:tab w:val="left" w:pos="560"/>
        </w:tabs>
        <w:spacing w:line="360" w:lineRule="auto"/>
        <w:ind w:left="1134" w:hanging="283"/>
        <w:jc w:val="both"/>
        <w:rPr>
          <w:rFonts w:ascii="Times New Roman" w:eastAsia="Book Antiqua" w:hAnsi="Times New Roman"/>
          <w:sz w:val="24"/>
          <w:szCs w:val="24"/>
        </w:rPr>
      </w:pPr>
      <w:r w:rsidRPr="007C78EE">
        <w:rPr>
          <w:rFonts w:ascii="Times New Roman" w:eastAsia="Book Antiqua" w:hAnsi="Times New Roman"/>
          <w:sz w:val="24"/>
          <w:szCs w:val="24"/>
        </w:rPr>
        <w:t xml:space="preserve">Satu sumber kutipan lebih dari dua penulis: Enok </w:t>
      </w:r>
      <w:r w:rsidRPr="007C78EE">
        <w:rPr>
          <w:rFonts w:ascii="Times New Roman" w:eastAsia="Book Antiqua" w:hAnsi="Times New Roman"/>
          <w:i/>
          <w:sz w:val="24"/>
          <w:szCs w:val="24"/>
        </w:rPr>
        <w:t>et al.</w:t>
      </w:r>
      <w:r w:rsidRPr="007C78EE">
        <w:rPr>
          <w:rFonts w:ascii="Times New Roman" w:eastAsia="Book Antiqua" w:hAnsi="Times New Roman"/>
          <w:sz w:val="24"/>
          <w:szCs w:val="24"/>
        </w:rPr>
        <w:t xml:space="preserve"> (2017: 215) ……….</w:t>
      </w:r>
    </w:p>
    <w:p w:rsidR="00843CE3" w:rsidRPr="00CB46AD" w:rsidRDefault="00843CE3" w:rsidP="00FB103C">
      <w:pPr>
        <w:pStyle w:val="ListParagraph"/>
        <w:widowControl/>
        <w:numPr>
          <w:ilvl w:val="1"/>
          <w:numId w:val="4"/>
        </w:numPr>
        <w:spacing w:line="360" w:lineRule="auto"/>
        <w:ind w:left="851" w:hanging="425"/>
        <w:jc w:val="both"/>
        <w:rPr>
          <w:rFonts w:ascii="Times New Roman" w:eastAsia="Book Antiqua" w:hAnsi="Times New Roman"/>
          <w:sz w:val="24"/>
          <w:szCs w:val="24"/>
        </w:rPr>
      </w:pPr>
      <w:r w:rsidRPr="007C78EE">
        <w:rPr>
          <w:rFonts w:ascii="Times New Roman" w:eastAsia="Book Antiqua" w:hAnsi="Times New Roman"/>
          <w:sz w:val="24"/>
          <w:szCs w:val="24"/>
        </w:rPr>
        <w:t>Sumber kutipan ditulis di akhir kalimat atau awal teks:</w:t>
      </w:r>
    </w:p>
    <w:p w:rsidR="00843CE3" w:rsidRPr="00CB46AD" w:rsidRDefault="00843CE3" w:rsidP="00FB103C">
      <w:pPr>
        <w:pStyle w:val="ListParagraph"/>
        <w:widowControl/>
        <w:numPr>
          <w:ilvl w:val="0"/>
          <w:numId w:val="21"/>
        </w:numPr>
        <w:tabs>
          <w:tab w:val="left" w:pos="560"/>
        </w:tabs>
        <w:spacing w:line="360" w:lineRule="auto"/>
        <w:ind w:left="1134" w:hanging="283"/>
        <w:jc w:val="both"/>
        <w:rPr>
          <w:rFonts w:ascii="Times New Roman" w:eastAsia="Book Antiqua" w:hAnsi="Times New Roman"/>
          <w:sz w:val="24"/>
          <w:szCs w:val="24"/>
        </w:rPr>
      </w:pPr>
      <w:r w:rsidRPr="007C78EE">
        <w:rPr>
          <w:rFonts w:ascii="Times New Roman" w:eastAsia="Book Antiqua" w:hAnsi="Times New Roman"/>
          <w:sz w:val="24"/>
          <w:szCs w:val="24"/>
        </w:rPr>
        <w:t>Satu sumber kutipan dengan satu penulis: ............. (Zulkifli, 2017); jika disertai dengan halaman:</w:t>
      </w:r>
    </w:p>
    <w:p w:rsidR="00843CE3" w:rsidRPr="007C78EE" w:rsidRDefault="00843CE3" w:rsidP="00FB103C">
      <w:pPr>
        <w:spacing w:line="360" w:lineRule="auto"/>
        <w:ind w:left="1120" w:firstLine="20"/>
        <w:jc w:val="both"/>
        <w:rPr>
          <w:rFonts w:eastAsia="Book Antiqua"/>
          <w:szCs w:val="24"/>
        </w:rPr>
      </w:pPr>
      <w:r w:rsidRPr="007C78EE">
        <w:rPr>
          <w:rFonts w:eastAsia="Book Antiqua"/>
          <w:szCs w:val="24"/>
        </w:rPr>
        <w:t>.......... (Zulkifli, 2017: 392).</w:t>
      </w:r>
    </w:p>
    <w:p w:rsidR="00843CE3" w:rsidRPr="00CB46AD" w:rsidRDefault="00843CE3" w:rsidP="00FB103C">
      <w:pPr>
        <w:pStyle w:val="ListParagraph"/>
        <w:widowControl/>
        <w:numPr>
          <w:ilvl w:val="0"/>
          <w:numId w:val="21"/>
        </w:numPr>
        <w:tabs>
          <w:tab w:val="left" w:pos="560"/>
        </w:tabs>
        <w:spacing w:line="360" w:lineRule="auto"/>
        <w:ind w:left="1134" w:hanging="283"/>
        <w:jc w:val="both"/>
        <w:rPr>
          <w:rFonts w:ascii="Times New Roman" w:eastAsia="Book Antiqua" w:hAnsi="Times New Roman"/>
          <w:sz w:val="24"/>
          <w:szCs w:val="24"/>
        </w:rPr>
      </w:pPr>
      <w:r w:rsidRPr="007C78EE">
        <w:rPr>
          <w:rFonts w:ascii="Times New Roman" w:eastAsia="Book Antiqua" w:hAnsi="Times New Roman"/>
          <w:sz w:val="24"/>
          <w:szCs w:val="24"/>
        </w:rPr>
        <w:t>Satu sumber kutipan dengan dua penulis: ........ (Cooper dan Kotler, 2018: 64).</w:t>
      </w:r>
    </w:p>
    <w:p w:rsidR="00843CE3" w:rsidRPr="007C78EE" w:rsidRDefault="00843CE3" w:rsidP="00FB103C">
      <w:pPr>
        <w:pStyle w:val="ListParagraph"/>
        <w:widowControl/>
        <w:numPr>
          <w:ilvl w:val="0"/>
          <w:numId w:val="21"/>
        </w:numPr>
        <w:tabs>
          <w:tab w:val="left" w:pos="560"/>
        </w:tabs>
        <w:spacing w:line="360" w:lineRule="auto"/>
        <w:ind w:left="1134" w:hanging="283"/>
        <w:jc w:val="both"/>
        <w:rPr>
          <w:rFonts w:ascii="Times New Roman" w:eastAsia="Book Antiqua" w:hAnsi="Times New Roman"/>
          <w:sz w:val="24"/>
          <w:szCs w:val="24"/>
        </w:rPr>
      </w:pPr>
      <w:r w:rsidRPr="007C78EE">
        <w:rPr>
          <w:rFonts w:ascii="Times New Roman" w:eastAsia="Book Antiqua" w:hAnsi="Times New Roman"/>
          <w:sz w:val="24"/>
          <w:szCs w:val="24"/>
        </w:rPr>
        <w:t xml:space="preserve">Satu sumber kutipan lebih dari dua penulis: …….. (Enok </w:t>
      </w:r>
      <w:r w:rsidRPr="007C78EE">
        <w:rPr>
          <w:rFonts w:ascii="Times New Roman" w:eastAsia="Book Antiqua" w:hAnsi="Times New Roman"/>
          <w:i/>
          <w:sz w:val="24"/>
          <w:szCs w:val="24"/>
        </w:rPr>
        <w:t>et al.</w:t>
      </w:r>
      <w:r w:rsidRPr="007C78EE">
        <w:rPr>
          <w:rFonts w:ascii="Times New Roman" w:eastAsia="Book Antiqua" w:hAnsi="Times New Roman"/>
          <w:sz w:val="24"/>
          <w:szCs w:val="24"/>
        </w:rPr>
        <w:t>, 2017: 215).</w:t>
      </w:r>
    </w:p>
    <w:p w:rsidR="00843CE3" w:rsidRPr="007C78EE" w:rsidRDefault="00843CE3" w:rsidP="00FB103C">
      <w:pPr>
        <w:pStyle w:val="ListParagraph"/>
        <w:widowControl/>
        <w:numPr>
          <w:ilvl w:val="1"/>
          <w:numId w:val="4"/>
        </w:numPr>
        <w:tabs>
          <w:tab w:val="left" w:pos="280"/>
        </w:tabs>
        <w:spacing w:line="360" w:lineRule="auto"/>
        <w:ind w:left="851" w:right="20"/>
        <w:jc w:val="both"/>
        <w:rPr>
          <w:rFonts w:ascii="Times New Roman" w:eastAsia="Book Antiqua" w:hAnsi="Times New Roman"/>
          <w:sz w:val="24"/>
          <w:szCs w:val="24"/>
        </w:rPr>
      </w:pPr>
      <w:r w:rsidRPr="007C78EE">
        <w:rPr>
          <w:rFonts w:ascii="Times New Roman" w:eastAsia="Book Antiqua" w:hAnsi="Times New Roman"/>
          <w:sz w:val="24"/>
          <w:szCs w:val="24"/>
        </w:rPr>
        <w:t xml:space="preserve">Dua sumber kutipan dengan penulis yang </w:t>
      </w:r>
      <w:proofErr w:type="gramStart"/>
      <w:r w:rsidRPr="007C78EE">
        <w:rPr>
          <w:rFonts w:ascii="Times New Roman" w:eastAsia="Book Antiqua" w:hAnsi="Times New Roman"/>
          <w:sz w:val="24"/>
          <w:szCs w:val="24"/>
        </w:rPr>
        <w:t>sama</w:t>
      </w:r>
      <w:proofErr w:type="gramEnd"/>
      <w:r w:rsidRPr="007C78EE">
        <w:rPr>
          <w:rFonts w:ascii="Times New Roman" w:eastAsia="Book Antiqua" w:hAnsi="Times New Roman"/>
          <w:sz w:val="24"/>
          <w:szCs w:val="24"/>
        </w:rPr>
        <w:t>: John (2015, 2017); jika tahun publikasi sama: Suryana (2007a, 2007b).</w:t>
      </w:r>
    </w:p>
    <w:p w:rsidR="00843CE3" w:rsidRPr="007C78EE" w:rsidRDefault="00843CE3" w:rsidP="00FB103C">
      <w:pPr>
        <w:pStyle w:val="ListParagraph"/>
        <w:widowControl/>
        <w:numPr>
          <w:ilvl w:val="1"/>
          <w:numId w:val="4"/>
        </w:numPr>
        <w:tabs>
          <w:tab w:val="left" w:pos="280"/>
        </w:tabs>
        <w:spacing w:line="360" w:lineRule="auto"/>
        <w:ind w:left="851" w:right="20"/>
        <w:jc w:val="both"/>
        <w:rPr>
          <w:rFonts w:ascii="Times New Roman" w:eastAsia="Book Antiqua" w:hAnsi="Times New Roman"/>
          <w:sz w:val="24"/>
          <w:szCs w:val="24"/>
        </w:rPr>
      </w:pPr>
      <w:r w:rsidRPr="007C78EE">
        <w:rPr>
          <w:rFonts w:ascii="Times New Roman" w:eastAsia="Book Antiqua" w:hAnsi="Times New Roman"/>
          <w:sz w:val="24"/>
          <w:szCs w:val="24"/>
        </w:rPr>
        <w:lastRenderedPageBreak/>
        <w:t xml:space="preserve">Sumber kutipan berupa banyak pustaka dengan penulis yang berbeda-beda: (Yusuf, 2010; Naseer dan Kasznik, 2014; Guan </w:t>
      </w:r>
      <w:r w:rsidRPr="007C78EE">
        <w:rPr>
          <w:rFonts w:ascii="Times New Roman" w:eastAsia="Book Antiqua" w:hAnsi="Times New Roman"/>
          <w:i/>
          <w:sz w:val="24"/>
          <w:szCs w:val="24"/>
        </w:rPr>
        <w:t>et al.</w:t>
      </w:r>
      <w:r w:rsidRPr="007C78EE">
        <w:rPr>
          <w:rFonts w:ascii="Times New Roman" w:eastAsia="Book Antiqua" w:hAnsi="Times New Roman"/>
          <w:sz w:val="24"/>
          <w:szCs w:val="24"/>
        </w:rPr>
        <w:t>, 2017).</w:t>
      </w:r>
    </w:p>
    <w:p w:rsidR="00843CE3" w:rsidRPr="007C78EE" w:rsidRDefault="00843CE3" w:rsidP="00FB103C">
      <w:pPr>
        <w:pStyle w:val="ListParagraph"/>
        <w:widowControl/>
        <w:numPr>
          <w:ilvl w:val="1"/>
          <w:numId w:val="4"/>
        </w:numPr>
        <w:tabs>
          <w:tab w:val="left" w:pos="280"/>
        </w:tabs>
        <w:spacing w:line="360" w:lineRule="auto"/>
        <w:ind w:left="851"/>
        <w:jc w:val="both"/>
        <w:rPr>
          <w:rFonts w:ascii="Times New Roman" w:eastAsia="Book Antiqua" w:hAnsi="Times New Roman"/>
          <w:sz w:val="24"/>
          <w:szCs w:val="24"/>
        </w:rPr>
      </w:pPr>
      <w:r w:rsidRPr="007C78EE">
        <w:rPr>
          <w:rFonts w:ascii="Times New Roman" w:eastAsia="Book Antiqua" w:hAnsi="Times New Roman"/>
          <w:sz w:val="24"/>
          <w:szCs w:val="24"/>
        </w:rPr>
        <w:t xml:space="preserve">Sumber kutipan tidak menyebut </w:t>
      </w:r>
      <w:proofErr w:type="gramStart"/>
      <w:r w:rsidRPr="007C78EE">
        <w:rPr>
          <w:rFonts w:ascii="Times New Roman" w:eastAsia="Book Antiqua" w:hAnsi="Times New Roman"/>
          <w:sz w:val="24"/>
          <w:szCs w:val="24"/>
        </w:rPr>
        <w:t>nama</w:t>
      </w:r>
      <w:proofErr w:type="gramEnd"/>
      <w:r w:rsidRPr="007C78EE">
        <w:rPr>
          <w:rFonts w:ascii="Times New Roman" w:eastAsia="Book Antiqua" w:hAnsi="Times New Roman"/>
          <w:sz w:val="24"/>
          <w:szCs w:val="24"/>
        </w:rPr>
        <w:t xml:space="preserve"> penulis, tetapi menyebut suatu lembaga atau badan tertentu: Badan Pusat Statistik (2016); Ikatan Akuntan Indonesia (2017); Financial Accounting Standard Board (2011).</w:t>
      </w:r>
    </w:p>
    <w:p w:rsidR="00843CE3" w:rsidRPr="007C78EE" w:rsidRDefault="00843CE3" w:rsidP="00FB103C">
      <w:pPr>
        <w:pStyle w:val="ListParagraph"/>
        <w:widowControl/>
        <w:numPr>
          <w:ilvl w:val="1"/>
          <w:numId w:val="4"/>
        </w:numPr>
        <w:tabs>
          <w:tab w:val="left" w:pos="280"/>
        </w:tabs>
        <w:spacing w:line="360" w:lineRule="auto"/>
        <w:ind w:left="851" w:right="20"/>
        <w:jc w:val="both"/>
        <w:rPr>
          <w:rFonts w:ascii="Times New Roman" w:eastAsia="Book Antiqua" w:hAnsi="Times New Roman"/>
          <w:sz w:val="24"/>
          <w:szCs w:val="24"/>
        </w:rPr>
      </w:pPr>
      <w:r w:rsidRPr="007C78EE">
        <w:rPr>
          <w:rFonts w:ascii="Times New Roman" w:eastAsia="Book Antiqua" w:hAnsi="Times New Roman"/>
          <w:sz w:val="24"/>
          <w:szCs w:val="24"/>
        </w:rPr>
        <w:t xml:space="preserve">Sumber kutipan tidak menyebut </w:t>
      </w:r>
      <w:proofErr w:type="gramStart"/>
      <w:r w:rsidRPr="007C78EE">
        <w:rPr>
          <w:rFonts w:ascii="Times New Roman" w:eastAsia="Book Antiqua" w:hAnsi="Times New Roman"/>
          <w:sz w:val="24"/>
          <w:szCs w:val="24"/>
        </w:rPr>
        <w:t>nama</w:t>
      </w:r>
      <w:proofErr w:type="gramEnd"/>
      <w:r w:rsidRPr="007C78EE">
        <w:rPr>
          <w:rFonts w:ascii="Times New Roman" w:eastAsia="Book Antiqua" w:hAnsi="Times New Roman"/>
          <w:sz w:val="24"/>
          <w:szCs w:val="24"/>
        </w:rPr>
        <w:t xml:space="preserve"> penulis, tetapi menyebut suatu peraturan atau undang-undang: Undang-Undang No. 12 Tahun 2012.......; Peraturan Pemerintah No. 60 Tahun 2010......; Pernyataan Standar Akuntansi Keuangan (PSAK) No. 45......</w:t>
      </w:r>
    </w:p>
    <w:p w:rsidR="00843CE3" w:rsidRPr="00982953" w:rsidRDefault="00843CE3" w:rsidP="00FB103C">
      <w:pPr>
        <w:pStyle w:val="ListParagraph"/>
        <w:widowControl/>
        <w:numPr>
          <w:ilvl w:val="1"/>
          <w:numId w:val="4"/>
        </w:numPr>
        <w:tabs>
          <w:tab w:val="left" w:pos="280"/>
        </w:tabs>
        <w:spacing w:line="360" w:lineRule="auto"/>
        <w:ind w:left="851" w:right="20"/>
        <w:jc w:val="both"/>
        <w:rPr>
          <w:rFonts w:ascii="Times New Roman" w:eastAsia="Book Antiqua" w:hAnsi="Times New Roman"/>
          <w:sz w:val="24"/>
          <w:szCs w:val="24"/>
        </w:rPr>
      </w:pPr>
      <w:r w:rsidRPr="007C78EE">
        <w:rPr>
          <w:rFonts w:ascii="Times New Roman" w:eastAsia="Book Antiqua" w:hAnsi="Times New Roman"/>
          <w:sz w:val="24"/>
          <w:szCs w:val="24"/>
        </w:rPr>
        <w:t>Kutipan berasal dari sumber kedua: Kotler (2014) dalam Zulkifli (2017: 68).......; Ahmad (lihat Raharjo, 2011: 121).....; Andriyani (2012) seperti dikutip Herlina (2013: 32).... [Catatan: daftar pustaka hanya mencantumkan referensi yang merupakan sumber kedua].</w:t>
      </w:r>
    </w:p>
    <w:p w:rsidR="00CB46AD" w:rsidRPr="00421F3F" w:rsidRDefault="00843CE3" w:rsidP="00421F3F">
      <w:pPr>
        <w:pStyle w:val="ListParagraph"/>
        <w:widowControl/>
        <w:numPr>
          <w:ilvl w:val="0"/>
          <w:numId w:val="23"/>
        </w:numPr>
        <w:tabs>
          <w:tab w:val="left" w:pos="1000"/>
        </w:tabs>
        <w:spacing w:line="360" w:lineRule="auto"/>
        <w:ind w:left="426" w:hanging="426"/>
        <w:jc w:val="both"/>
        <w:rPr>
          <w:rFonts w:ascii="Times New Roman" w:eastAsia="Book Antiqua" w:hAnsi="Times New Roman"/>
          <w:b/>
          <w:sz w:val="24"/>
          <w:szCs w:val="24"/>
          <w:lang w:val="id-ID"/>
        </w:rPr>
      </w:pPr>
      <w:r w:rsidRPr="007C78EE">
        <w:rPr>
          <w:rFonts w:ascii="Times New Roman" w:eastAsia="Book Antiqua" w:hAnsi="Times New Roman"/>
          <w:b/>
          <w:sz w:val="24"/>
          <w:szCs w:val="24"/>
          <w:lang w:val="id-ID"/>
        </w:rPr>
        <w:t>Cara Penulisan Daftar Pustaka</w:t>
      </w:r>
    </w:p>
    <w:p w:rsidR="00D949C2" w:rsidRPr="00CB46AD" w:rsidRDefault="00843CE3" w:rsidP="00FB103C">
      <w:pPr>
        <w:pStyle w:val="ListParagraph"/>
        <w:widowControl/>
        <w:numPr>
          <w:ilvl w:val="1"/>
          <w:numId w:val="23"/>
        </w:numPr>
        <w:tabs>
          <w:tab w:val="left" w:pos="280"/>
        </w:tabs>
        <w:spacing w:after="0" w:line="360" w:lineRule="auto"/>
        <w:ind w:left="850" w:right="23" w:hanging="357"/>
        <w:contextualSpacing w:val="0"/>
        <w:jc w:val="both"/>
        <w:rPr>
          <w:rFonts w:ascii="Times New Roman" w:eastAsia="Book Antiqua" w:hAnsi="Times New Roman"/>
          <w:b/>
          <w:sz w:val="24"/>
          <w:szCs w:val="24"/>
        </w:rPr>
      </w:pPr>
      <w:r w:rsidRPr="00CB46AD">
        <w:rPr>
          <w:rFonts w:ascii="Times New Roman" w:eastAsia="Book Antiqua" w:hAnsi="Times New Roman"/>
          <w:b/>
          <w:sz w:val="24"/>
          <w:szCs w:val="24"/>
          <w:lang w:val="id-ID"/>
        </w:rPr>
        <w:t>Buku Teks</w:t>
      </w:r>
    </w:p>
    <w:p w:rsidR="00CB46AD" w:rsidRDefault="003F3367" w:rsidP="00FB103C">
      <w:pPr>
        <w:spacing w:line="360" w:lineRule="auto"/>
        <w:ind w:left="851" w:right="20"/>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belakang, singkatan (inisial) nama depan dan nama tengah (jika ada), tahun penerbitan, </w:t>
      </w:r>
      <w:r w:rsidRPr="007C78EE">
        <w:rPr>
          <w:rFonts w:eastAsia="Book Antiqua"/>
          <w:i/>
          <w:szCs w:val="24"/>
        </w:rPr>
        <w:t>judul buku</w:t>
      </w:r>
      <w:r w:rsidRPr="007C78EE">
        <w:rPr>
          <w:rFonts w:eastAsia="Book Antiqua"/>
          <w:szCs w:val="24"/>
        </w:rPr>
        <w:t xml:space="preserve"> (cetak miring), edisi buku, nama penerbit, kota penerbit. [Jika ada dua pe</w:t>
      </w:r>
      <w:r w:rsidR="00834B51">
        <w:rPr>
          <w:rFonts w:eastAsia="Book Antiqua"/>
          <w:szCs w:val="24"/>
        </w:rPr>
        <w:t>nulis atau lebih, lihat aturan E</w:t>
      </w:r>
      <w:r w:rsidRPr="007C78EE">
        <w:rPr>
          <w:rFonts w:eastAsia="Book Antiqua"/>
          <w:szCs w:val="24"/>
        </w:rPr>
        <w:t>.2 huruf e).</w:t>
      </w:r>
    </w:p>
    <w:p w:rsidR="00CB46AD" w:rsidRDefault="00CB46AD" w:rsidP="00FB103C">
      <w:pPr>
        <w:spacing w:line="360" w:lineRule="auto"/>
        <w:ind w:left="280"/>
        <w:jc w:val="both"/>
        <w:rPr>
          <w:rFonts w:eastAsia="Book Antiqua"/>
          <w:szCs w:val="24"/>
        </w:rPr>
      </w:pPr>
    </w:p>
    <w:p w:rsidR="003F3367" w:rsidRPr="00421F3F" w:rsidRDefault="003F3367" w:rsidP="00421F3F">
      <w:pPr>
        <w:spacing w:line="360" w:lineRule="auto"/>
        <w:ind w:left="851"/>
        <w:jc w:val="both"/>
        <w:rPr>
          <w:rFonts w:eastAsia="Book Antiqua"/>
          <w:szCs w:val="24"/>
        </w:rPr>
      </w:pPr>
      <w:r w:rsidRPr="007C78EE">
        <w:rPr>
          <w:rFonts w:eastAsia="Book Antiqua"/>
          <w:szCs w:val="24"/>
        </w:rPr>
        <w:t>Contoh:</w:t>
      </w:r>
    </w:p>
    <w:p w:rsidR="003F3367" w:rsidRPr="00CB46AD" w:rsidRDefault="003F3367" w:rsidP="00FB103C">
      <w:pPr>
        <w:spacing w:line="360" w:lineRule="auto"/>
        <w:ind w:left="1418" w:hanging="566"/>
        <w:jc w:val="both"/>
        <w:rPr>
          <w:rFonts w:eastAsia="Book Antiqua"/>
          <w:szCs w:val="24"/>
        </w:rPr>
      </w:pPr>
      <w:r w:rsidRPr="007C78EE">
        <w:rPr>
          <w:rFonts w:eastAsia="Book Antiqua"/>
          <w:szCs w:val="24"/>
        </w:rPr>
        <w:t xml:space="preserve">Mina T. dan F. F. Al-Thani. 2008. </w:t>
      </w:r>
      <w:r w:rsidRPr="007C78EE">
        <w:rPr>
          <w:rFonts w:eastAsia="Book Antiqua"/>
          <w:i/>
          <w:szCs w:val="24"/>
        </w:rPr>
        <w:t>Corporate Risk Management.</w:t>
      </w:r>
      <w:r w:rsidRPr="007C78EE">
        <w:rPr>
          <w:rFonts w:eastAsia="Book Antiqua"/>
          <w:szCs w:val="24"/>
        </w:rPr>
        <w:t xml:space="preserve"> 2</w:t>
      </w:r>
      <w:r w:rsidRPr="007C78EE">
        <w:rPr>
          <w:rFonts w:eastAsia="Book Antiqua"/>
          <w:szCs w:val="24"/>
          <w:vertAlign w:val="superscript"/>
        </w:rPr>
        <w:t>nd</w:t>
      </w:r>
      <w:r w:rsidRPr="007C78EE">
        <w:rPr>
          <w:rFonts w:eastAsia="Book Antiqua"/>
          <w:szCs w:val="24"/>
        </w:rPr>
        <w:t xml:space="preserve"> ed. John Welly and Sons Ltd. England.</w:t>
      </w:r>
    </w:p>
    <w:p w:rsidR="003F3367" w:rsidRPr="00CB46AD" w:rsidRDefault="003F3367" w:rsidP="00FB103C">
      <w:pPr>
        <w:spacing w:line="360" w:lineRule="auto"/>
        <w:ind w:left="1418"/>
        <w:jc w:val="both"/>
        <w:rPr>
          <w:rFonts w:eastAsia="Book Antiqua"/>
          <w:szCs w:val="24"/>
        </w:rPr>
      </w:pPr>
      <w:r w:rsidRPr="007C78EE">
        <w:rPr>
          <w:rFonts w:eastAsia="Book Antiqua"/>
          <w:szCs w:val="24"/>
        </w:rPr>
        <w:t>Wiley, J. 2006.</w:t>
      </w:r>
      <w:r w:rsidRPr="007C78EE">
        <w:rPr>
          <w:rFonts w:eastAsia="Book Antiqua"/>
          <w:i/>
          <w:szCs w:val="24"/>
        </w:rPr>
        <w:t>Contemporary Financial Management</w:t>
      </w:r>
      <w:r w:rsidRPr="007C78EE">
        <w:rPr>
          <w:rFonts w:eastAsia="Book Antiqua"/>
          <w:szCs w:val="24"/>
        </w:rPr>
        <w:t>.3</w:t>
      </w:r>
      <w:r w:rsidRPr="007C78EE">
        <w:rPr>
          <w:rFonts w:eastAsia="Book Antiqua"/>
          <w:szCs w:val="24"/>
          <w:vertAlign w:val="superscript"/>
        </w:rPr>
        <w:t>rd</w:t>
      </w:r>
      <w:r w:rsidRPr="007C78EE">
        <w:rPr>
          <w:rFonts w:eastAsia="Book Antiqua"/>
          <w:szCs w:val="24"/>
        </w:rPr>
        <w:t xml:space="preserve"> ed. Mc. GrowHill. Los Angeles.</w:t>
      </w:r>
    </w:p>
    <w:p w:rsidR="003F3367" w:rsidRDefault="003F3367" w:rsidP="00FB103C">
      <w:pPr>
        <w:pStyle w:val="ListParagraph"/>
        <w:widowControl/>
        <w:tabs>
          <w:tab w:val="left" w:pos="993"/>
        </w:tabs>
        <w:spacing w:line="360" w:lineRule="auto"/>
        <w:ind w:left="1418" w:right="20" w:hanging="567"/>
        <w:jc w:val="both"/>
        <w:rPr>
          <w:rFonts w:ascii="Times New Roman" w:eastAsia="Book Antiqua" w:hAnsi="Times New Roman"/>
          <w:sz w:val="24"/>
          <w:szCs w:val="24"/>
        </w:rPr>
      </w:pPr>
      <w:r w:rsidRPr="007C78EE">
        <w:rPr>
          <w:rFonts w:ascii="Times New Roman" w:eastAsia="Book Antiqua" w:hAnsi="Times New Roman"/>
          <w:sz w:val="24"/>
          <w:szCs w:val="24"/>
        </w:rPr>
        <w:t xml:space="preserve">Yaya, R., A.E. Martawireja, dan A. Abdurahim. 2009. </w:t>
      </w:r>
      <w:r w:rsidRPr="007C78EE">
        <w:rPr>
          <w:rFonts w:ascii="Times New Roman" w:eastAsia="Book Antiqua" w:hAnsi="Times New Roman"/>
          <w:i/>
          <w:sz w:val="24"/>
          <w:szCs w:val="24"/>
        </w:rPr>
        <w:t>Akuntansi Perbankan Syariah: Teori dan Praktik</w:t>
      </w:r>
      <w:r w:rsidRPr="007C78EE">
        <w:rPr>
          <w:rFonts w:ascii="Times New Roman" w:eastAsia="Book Antiqua" w:hAnsi="Times New Roman"/>
          <w:sz w:val="24"/>
          <w:szCs w:val="24"/>
        </w:rPr>
        <w:t xml:space="preserve"> </w:t>
      </w:r>
      <w:r w:rsidRPr="007C78EE">
        <w:rPr>
          <w:rFonts w:ascii="Times New Roman" w:eastAsia="Book Antiqua" w:hAnsi="Times New Roman"/>
          <w:i/>
          <w:sz w:val="24"/>
          <w:szCs w:val="24"/>
        </w:rPr>
        <w:t>Kontemporer</w:t>
      </w:r>
      <w:r w:rsidRPr="007C78EE">
        <w:rPr>
          <w:rFonts w:ascii="Times New Roman" w:eastAsia="Book Antiqua" w:hAnsi="Times New Roman"/>
          <w:sz w:val="24"/>
          <w:szCs w:val="24"/>
        </w:rPr>
        <w:t>. Edisi Pertama. Cetakan Pertama. Salemba Empat. Jakarta.</w:t>
      </w:r>
    </w:p>
    <w:p w:rsidR="00CB46AD" w:rsidRDefault="00CB46AD" w:rsidP="00FB103C">
      <w:pPr>
        <w:pStyle w:val="ListParagraph"/>
        <w:widowControl/>
        <w:tabs>
          <w:tab w:val="left" w:pos="993"/>
        </w:tabs>
        <w:spacing w:line="360" w:lineRule="auto"/>
        <w:ind w:left="851" w:right="20" w:hanging="567"/>
        <w:jc w:val="both"/>
        <w:rPr>
          <w:rFonts w:ascii="Times New Roman" w:eastAsia="Book Antiqua" w:hAnsi="Times New Roman"/>
          <w:sz w:val="24"/>
          <w:szCs w:val="24"/>
        </w:rPr>
      </w:pPr>
    </w:p>
    <w:p w:rsidR="00421F3F" w:rsidRDefault="00421F3F" w:rsidP="00FB103C">
      <w:pPr>
        <w:pStyle w:val="ListParagraph"/>
        <w:widowControl/>
        <w:tabs>
          <w:tab w:val="left" w:pos="993"/>
        </w:tabs>
        <w:spacing w:line="360" w:lineRule="auto"/>
        <w:ind w:left="851" w:right="20" w:hanging="567"/>
        <w:jc w:val="both"/>
        <w:rPr>
          <w:rFonts w:ascii="Times New Roman" w:eastAsia="Book Antiqua" w:hAnsi="Times New Roman"/>
          <w:sz w:val="24"/>
          <w:szCs w:val="24"/>
        </w:rPr>
      </w:pPr>
    </w:p>
    <w:p w:rsidR="00421F3F" w:rsidRPr="007C78EE" w:rsidRDefault="00421F3F" w:rsidP="00FB103C">
      <w:pPr>
        <w:pStyle w:val="ListParagraph"/>
        <w:widowControl/>
        <w:tabs>
          <w:tab w:val="left" w:pos="993"/>
        </w:tabs>
        <w:spacing w:line="360" w:lineRule="auto"/>
        <w:ind w:left="851" w:right="20" w:hanging="567"/>
        <w:jc w:val="both"/>
        <w:rPr>
          <w:rFonts w:ascii="Times New Roman" w:eastAsia="Book Antiqua" w:hAnsi="Times New Roman"/>
          <w:sz w:val="24"/>
          <w:szCs w:val="24"/>
        </w:rPr>
      </w:pPr>
    </w:p>
    <w:p w:rsidR="00843CE3" w:rsidRPr="00CB46AD" w:rsidRDefault="00843CE3" w:rsidP="00FB103C">
      <w:pPr>
        <w:pStyle w:val="ListParagraph"/>
        <w:widowControl/>
        <w:numPr>
          <w:ilvl w:val="1"/>
          <w:numId w:val="23"/>
        </w:numPr>
        <w:spacing w:line="360" w:lineRule="auto"/>
        <w:ind w:left="851" w:right="20"/>
        <w:jc w:val="both"/>
        <w:rPr>
          <w:rFonts w:ascii="Times New Roman" w:eastAsia="Book Antiqua" w:hAnsi="Times New Roman"/>
          <w:b/>
          <w:sz w:val="24"/>
          <w:szCs w:val="24"/>
        </w:rPr>
      </w:pPr>
      <w:r w:rsidRPr="00CB46AD">
        <w:rPr>
          <w:rFonts w:ascii="Times New Roman" w:eastAsia="Book Antiqua" w:hAnsi="Times New Roman"/>
          <w:b/>
          <w:sz w:val="24"/>
          <w:szCs w:val="24"/>
          <w:lang w:val="id-ID"/>
        </w:rPr>
        <w:lastRenderedPageBreak/>
        <w:t>Buku Teks Terjemahan</w:t>
      </w:r>
    </w:p>
    <w:p w:rsidR="003F3367" w:rsidRPr="007C78EE" w:rsidRDefault="003F3367" w:rsidP="00FB103C">
      <w:pPr>
        <w:pStyle w:val="ListParagraph"/>
        <w:widowControl/>
        <w:spacing w:line="360" w:lineRule="auto"/>
        <w:ind w:left="851" w:right="20"/>
        <w:jc w:val="both"/>
        <w:rPr>
          <w:rFonts w:ascii="Times New Roman" w:eastAsia="Book Antiqua" w:hAnsi="Times New Roman"/>
          <w:sz w:val="24"/>
          <w:szCs w:val="24"/>
        </w:rPr>
      </w:pPr>
      <w:r w:rsidRPr="007C78EE">
        <w:rPr>
          <w:rFonts w:ascii="Times New Roman" w:eastAsia="Book Antiqua" w:hAnsi="Times New Roman"/>
          <w:sz w:val="24"/>
          <w:szCs w:val="24"/>
        </w:rPr>
        <w:t xml:space="preserve">Aturan penulisan: </w:t>
      </w:r>
      <w:proofErr w:type="gramStart"/>
      <w:r w:rsidRPr="007C78EE">
        <w:rPr>
          <w:rFonts w:ascii="Times New Roman" w:eastAsia="Book Antiqua" w:hAnsi="Times New Roman"/>
          <w:sz w:val="24"/>
          <w:szCs w:val="24"/>
        </w:rPr>
        <w:t>nama</w:t>
      </w:r>
      <w:proofErr w:type="gramEnd"/>
      <w:r w:rsidRPr="007C78EE">
        <w:rPr>
          <w:rFonts w:ascii="Times New Roman" w:eastAsia="Book Antiqua" w:hAnsi="Times New Roman"/>
          <w:sz w:val="24"/>
          <w:szCs w:val="24"/>
        </w:rPr>
        <w:t xml:space="preserve"> belakang penulis asli, singkatan (inisial) nama depan dan nama tengah (jika ada), tahun penerbitan, </w:t>
      </w:r>
      <w:r w:rsidRPr="007C78EE">
        <w:rPr>
          <w:rFonts w:ascii="Times New Roman" w:eastAsia="Book Antiqua" w:hAnsi="Times New Roman"/>
          <w:i/>
          <w:sz w:val="24"/>
          <w:szCs w:val="24"/>
        </w:rPr>
        <w:t>judul buku asli</w:t>
      </w:r>
      <w:r w:rsidRPr="007C78EE">
        <w:rPr>
          <w:rFonts w:ascii="Times New Roman" w:eastAsia="Book Antiqua" w:hAnsi="Times New Roman"/>
          <w:sz w:val="24"/>
          <w:szCs w:val="24"/>
        </w:rPr>
        <w:t xml:space="preserve"> (cetak miring), edisi/cetakan, nama penerbit, kota penerbit, nama penerjemah, tahun, </w:t>
      </w:r>
      <w:r w:rsidRPr="007C78EE">
        <w:rPr>
          <w:rFonts w:ascii="Times New Roman" w:eastAsia="Book Antiqua" w:hAnsi="Times New Roman"/>
          <w:i/>
          <w:sz w:val="24"/>
          <w:szCs w:val="24"/>
        </w:rPr>
        <w:t>judul buku</w:t>
      </w:r>
      <w:r w:rsidRPr="007C78EE">
        <w:rPr>
          <w:rFonts w:ascii="Times New Roman" w:eastAsia="Book Antiqua" w:hAnsi="Times New Roman"/>
          <w:sz w:val="24"/>
          <w:szCs w:val="24"/>
        </w:rPr>
        <w:t xml:space="preserve"> (cetak miring), edisi/cetakan, nama penerbit, kota penerbit. [Jika ada dua pe</w:t>
      </w:r>
      <w:r w:rsidR="00834B51">
        <w:rPr>
          <w:rFonts w:ascii="Times New Roman" w:eastAsia="Book Antiqua" w:hAnsi="Times New Roman"/>
          <w:sz w:val="24"/>
          <w:szCs w:val="24"/>
        </w:rPr>
        <w:t>nulis atau lebih, lihat aturan E</w:t>
      </w:r>
      <w:r w:rsidRPr="007C78EE">
        <w:rPr>
          <w:rFonts w:ascii="Times New Roman" w:eastAsia="Book Antiqua" w:hAnsi="Times New Roman"/>
          <w:sz w:val="24"/>
          <w:szCs w:val="24"/>
        </w:rPr>
        <w:t>.2 huruf e).</w:t>
      </w:r>
    </w:p>
    <w:p w:rsidR="003F3367" w:rsidRPr="00421F3F" w:rsidRDefault="003F3367" w:rsidP="00421F3F">
      <w:pPr>
        <w:spacing w:line="360" w:lineRule="auto"/>
        <w:ind w:left="851"/>
        <w:jc w:val="both"/>
        <w:rPr>
          <w:rFonts w:eastAsia="Book Antiqua"/>
          <w:szCs w:val="24"/>
        </w:rPr>
      </w:pPr>
      <w:r w:rsidRPr="007C78EE">
        <w:rPr>
          <w:rFonts w:eastAsia="Book Antiqua"/>
          <w:szCs w:val="24"/>
        </w:rPr>
        <w:t>Contoh:</w:t>
      </w:r>
    </w:p>
    <w:p w:rsidR="003F3367" w:rsidRPr="00CB46AD" w:rsidRDefault="003F3367" w:rsidP="00FB103C">
      <w:pPr>
        <w:spacing w:line="360" w:lineRule="auto"/>
        <w:ind w:left="1418" w:right="20" w:hanging="566"/>
        <w:jc w:val="both"/>
        <w:rPr>
          <w:rFonts w:eastAsia="Book Antiqua"/>
          <w:szCs w:val="24"/>
        </w:rPr>
      </w:pPr>
      <w:r w:rsidRPr="007C78EE">
        <w:rPr>
          <w:rFonts w:eastAsia="Book Antiqua"/>
          <w:szCs w:val="24"/>
        </w:rPr>
        <w:t xml:space="preserve">Baudrillard, J. 2000. </w:t>
      </w:r>
      <w:r w:rsidRPr="007C78EE">
        <w:rPr>
          <w:rFonts w:eastAsia="Book Antiqua"/>
          <w:i/>
          <w:szCs w:val="24"/>
        </w:rPr>
        <w:t>La Société de Consommation.</w:t>
      </w:r>
      <w:r w:rsidRPr="007C78EE">
        <w:rPr>
          <w:rFonts w:eastAsia="Book Antiqua"/>
          <w:szCs w:val="24"/>
        </w:rPr>
        <w:t xml:space="preserve"> Nottingham Trent University. Clifton Lane, Nottingham. Terjemahan J.P. Mayer dan B.S. Turner. 1998. </w:t>
      </w:r>
      <w:r w:rsidRPr="007C78EE">
        <w:rPr>
          <w:rFonts w:eastAsia="Book Antiqua"/>
          <w:i/>
          <w:szCs w:val="24"/>
        </w:rPr>
        <w:t>The Consumer Society: Myths and</w:t>
      </w:r>
      <w:r w:rsidRPr="007C78EE">
        <w:rPr>
          <w:rFonts w:eastAsia="Book Antiqua"/>
          <w:szCs w:val="24"/>
        </w:rPr>
        <w:t xml:space="preserve"> </w:t>
      </w:r>
      <w:r w:rsidRPr="007C78EE">
        <w:rPr>
          <w:rFonts w:eastAsia="Book Antiqua"/>
          <w:i/>
          <w:szCs w:val="24"/>
        </w:rPr>
        <w:t>Structures</w:t>
      </w:r>
      <w:r w:rsidRPr="007C78EE">
        <w:rPr>
          <w:rFonts w:eastAsia="Book Antiqua"/>
          <w:szCs w:val="24"/>
        </w:rPr>
        <w:t>. Sage Publication Inc. Thousand Oaks. London.</w:t>
      </w:r>
    </w:p>
    <w:p w:rsidR="003F3367" w:rsidRPr="00CB46AD" w:rsidRDefault="003F3367" w:rsidP="00FB103C">
      <w:pPr>
        <w:spacing w:line="360" w:lineRule="auto"/>
        <w:ind w:left="1418" w:hanging="566"/>
        <w:jc w:val="both"/>
        <w:rPr>
          <w:rFonts w:eastAsia="Book Antiqua"/>
          <w:szCs w:val="24"/>
        </w:rPr>
      </w:pPr>
      <w:r w:rsidRPr="007C78EE">
        <w:rPr>
          <w:rFonts w:eastAsia="Book Antiqua"/>
          <w:szCs w:val="24"/>
        </w:rPr>
        <w:t xml:space="preserve">Cresswell, J.W. 2008. </w:t>
      </w:r>
      <w:r w:rsidRPr="007C78EE">
        <w:rPr>
          <w:rFonts w:eastAsia="Book Antiqua"/>
          <w:i/>
          <w:szCs w:val="24"/>
        </w:rPr>
        <w:t>Research Design: Qualitative, Quantitative, and Mixed Methods Approaches.</w:t>
      </w:r>
      <w:r w:rsidRPr="007C78EE">
        <w:rPr>
          <w:rFonts w:eastAsia="Book Antiqua"/>
          <w:szCs w:val="24"/>
        </w:rPr>
        <w:t xml:space="preserve"> Third Edition. Sage Publication. California. Terjemahan A. Fawaid. 2010. </w:t>
      </w:r>
      <w:r w:rsidRPr="007C78EE">
        <w:rPr>
          <w:rFonts w:eastAsia="Book Antiqua"/>
          <w:i/>
          <w:szCs w:val="24"/>
        </w:rPr>
        <w:t>Research Design:</w:t>
      </w:r>
      <w:r w:rsidRPr="007C78EE">
        <w:rPr>
          <w:rFonts w:eastAsia="Book Antiqua"/>
          <w:szCs w:val="24"/>
        </w:rPr>
        <w:t xml:space="preserve"> </w:t>
      </w:r>
      <w:r w:rsidRPr="007C78EE">
        <w:rPr>
          <w:rFonts w:eastAsia="Book Antiqua"/>
          <w:i/>
          <w:szCs w:val="24"/>
        </w:rPr>
        <w:t xml:space="preserve">Pendekatan Kualitatif, Kuantitatif, dan Mixed. </w:t>
      </w:r>
      <w:r w:rsidRPr="007C78EE">
        <w:rPr>
          <w:rFonts w:eastAsia="Book Antiqua"/>
          <w:szCs w:val="24"/>
        </w:rPr>
        <w:t>Cetakan 1. Pustaka Pelajar. Yogyakarta.</w:t>
      </w:r>
    </w:p>
    <w:p w:rsidR="003F3367" w:rsidRPr="007C78EE" w:rsidRDefault="003F3367" w:rsidP="00FB103C">
      <w:pPr>
        <w:pStyle w:val="ListParagraph"/>
        <w:widowControl/>
        <w:spacing w:line="360" w:lineRule="auto"/>
        <w:ind w:left="1418" w:right="20" w:hanging="567"/>
        <w:jc w:val="both"/>
        <w:rPr>
          <w:rFonts w:ascii="Times New Roman" w:eastAsia="Book Antiqua" w:hAnsi="Times New Roman"/>
          <w:sz w:val="24"/>
          <w:szCs w:val="24"/>
        </w:rPr>
      </w:pPr>
      <w:r w:rsidRPr="007C78EE">
        <w:rPr>
          <w:rFonts w:ascii="Times New Roman" w:eastAsia="Book Antiqua" w:hAnsi="Times New Roman"/>
          <w:sz w:val="24"/>
          <w:szCs w:val="24"/>
        </w:rPr>
        <w:t xml:space="preserve">Kieso, D.E., J.J. Weygandt, dan T.D. Warfield. 2007. </w:t>
      </w:r>
      <w:r w:rsidRPr="007C78EE">
        <w:rPr>
          <w:rFonts w:ascii="Times New Roman" w:eastAsia="Book Antiqua" w:hAnsi="Times New Roman"/>
          <w:i/>
          <w:sz w:val="24"/>
          <w:szCs w:val="24"/>
        </w:rPr>
        <w:t>Intermediate Accounting.</w:t>
      </w:r>
      <w:r w:rsidRPr="007C78EE">
        <w:rPr>
          <w:rFonts w:ascii="Times New Roman" w:eastAsia="Book Antiqua" w:hAnsi="Times New Roman"/>
          <w:sz w:val="24"/>
          <w:szCs w:val="24"/>
        </w:rPr>
        <w:t xml:space="preserve"> Twelfth Edition. John Wiley &amp; Sons, Inc. USA. Terjemahan E. Salim. 2008. </w:t>
      </w:r>
      <w:r w:rsidRPr="007C78EE">
        <w:rPr>
          <w:rFonts w:ascii="Times New Roman" w:eastAsia="Book Antiqua" w:hAnsi="Times New Roman"/>
          <w:i/>
          <w:sz w:val="24"/>
          <w:szCs w:val="24"/>
        </w:rPr>
        <w:t>Akuntansi Intermediate.</w:t>
      </w:r>
      <w:r w:rsidRPr="007C78EE">
        <w:rPr>
          <w:rFonts w:ascii="Times New Roman" w:eastAsia="Book Antiqua" w:hAnsi="Times New Roman"/>
          <w:sz w:val="24"/>
          <w:szCs w:val="24"/>
        </w:rPr>
        <w:t xml:space="preserve"> Edisi Keduabelas. Jilid 2. Erlangga. Jakarta.</w:t>
      </w:r>
    </w:p>
    <w:p w:rsidR="003F3367" w:rsidRPr="007C78EE" w:rsidRDefault="003F3367" w:rsidP="00FB103C">
      <w:pPr>
        <w:pStyle w:val="ListParagraph"/>
        <w:widowControl/>
        <w:tabs>
          <w:tab w:val="left" w:pos="280"/>
        </w:tabs>
        <w:spacing w:line="360" w:lineRule="auto"/>
        <w:ind w:left="851" w:right="20"/>
        <w:jc w:val="both"/>
        <w:rPr>
          <w:rFonts w:ascii="Times New Roman" w:eastAsia="Book Antiqua" w:hAnsi="Times New Roman"/>
          <w:sz w:val="24"/>
          <w:szCs w:val="24"/>
        </w:rPr>
      </w:pPr>
    </w:p>
    <w:p w:rsidR="00843CE3" w:rsidRPr="00CB46AD" w:rsidRDefault="00843CE3" w:rsidP="00FB103C">
      <w:pPr>
        <w:pStyle w:val="ListParagraph"/>
        <w:widowControl/>
        <w:numPr>
          <w:ilvl w:val="1"/>
          <w:numId w:val="23"/>
        </w:numPr>
        <w:spacing w:after="0" w:line="360" w:lineRule="auto"/>
        <w:ind w:left="851" w:right="23" w:hanging="425"/>
        <w:contextualSpacing w:val="0"/>
        <w:jc w:val="both"/>
        <w:rPr>
          <w:rFonts w:ascii="Times New Roman" w:eastAsia="Book Antiqua" w:hAnsi="Times New Roman"/>
          <w:b/>
          <w:sz w:val="24"/>
          <w:szCs w:val="24"/>
        </w:rPr>
      </w:pPr>
      <w:r w:rsidRPr="00CB46AD">
        <w:rPr>
          <w:rFonts w:ascii="Times New Roman" w:eastAsia="Book Antiqua" w:hAnsi="Times New Roman"/>
          <w:b/>
          <w:sz w:val="24"/>
          <w:szCs w:val="24"/>
          <w:lang w:val="id-ID"/>
        </w:rPr>
        <w:t>Buku Terbitan Lembaga/Badan/Organisasi</w:t>
      </w:r>
    </w:p>
    <w:p w:rsidR="003F3367" w:rsidRPr="007C78EE" w:rsidRDefault="003F3367" w:rsidP="00FB103C">
      <w:pPr>
        <w:spacing w:line="360" w:lineRule="auto"/>
        <w:ind w:left="851" w:right="20"/>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lembaga/badan/organisasi, tahun penerbitan, </w:t>
      </w:r>
      <w:r w:rsidRPr="007C78EE">
        <w:rPr>
          <w:rFonts w:eastAsia="Book Antiqua"/>
          <w:i/>
          <w:szCs w:val="24"/>
        </w:rPr>
        <w:t>judul buku</w:t>
      </w:r>
      <w:r w:rsidRPr="007C78EE">
        <w:rPr>
          <w:rFonts w:eastAsia="Book Antiqua"/>
          <w:szCs w:val="24"/>
        </w:rPr>
        <w:t xml:space="preserve"> (cetak miring), edisi/cetakan, nama penerbit, kota penerbit.</w:t>
      </w:r>
    </w:p>
    <w:p w:rsidR="003F3367" w:rsidRPr="007C78EE" w:rsidRDefault="003F3367" w:rsidP="00FB103C">
      <w:pPr>
        <w:spacing w:line="360" w:lineRule="auto"/>
        <w:jc w:val="both"/>
        <w:rPr>
          <w:rFonts w:eastAsia="Book Antiqua"/>
          <w:b/>
          <w:szCs w:val="24"/>
        </w:rPr>
      </w:pPr>
    </w:p>
    <w:p w:rsidR="003F3367" w:rsidRPr="00421F3F" w:rsidRDefault="003F3367" w:rsidP="00421F3F">
      <w:pPr>
        <w:spacing w:line="360" w:lineRule="auto"/>
        <w:ind w:left="851"/>
        <w:jc w:val="both"/>
        <w:rPr>
          <w:rFonts w:eastAsia="Book Antiqua"/>
          <w:szCs w:val="24"/>
        </w:rPr>
      </w:pPr>
      <w:r w:rsidRPr="007C78EE">
        <w:rPr>
          <w:rFonts w:eastAsia="Book Antiqua"/>
          <w:szCs w:val="24"/>
        </w:rPr>
        <w:t>Contoh:</w:t>
      </w:r>
    </w:p>
    <w:p w:rsidR="003F3367" w:rsidRPr="003D4BDC" w:rsidRDefault="003F3367" w:rsidP="00FB103C">
      <w:pPr>
        <w:spacing w:line="360" w:lineRule="auto"/>
        <w:ind w:left="1418" w:right="20" w:hanging="566"/>
        <w:jc w:val="both"/>
        <w:rPr>
          <w:rFonts w:eastAsia="Book Antiqua"/>
          <w:szCs w:val="24"/>
        </w:rPr>
      </w:pPr>
      <w:r w:rsidRPr="007C78EE">
        <w:rPr>
          <w:rFonts w:eastAsia="Book Antiqua"/>
          <w:szCs w:val="24"/>
        </w:rPr>
        <w:t xml:space="preserve">Badan Pusat Statistik. 2017. </w:t>
      </w:r>
      <w:r w:rsidRPr="007C78EE">
        <w:rPr>
          <w:rFonts w:eastAsia="Book Antiqua"/>
          <w:i/>
          <w:szCs w:val="24"/>
        </w:rPr>
        <w:t>Laporan Bulanan Data Sosial Ekonomi.</w:t>
      </w:r>
      <w:r w:rsidRPr="007C78EE">
        <w:rPr>
          <w:rFonts w:eastAsia="Book Antiqua"/>
          <w:szCs w:val="24"/>
        </w:rPr>
        <w:t xml:space="preserve"> Januari. BPS Jawa Timur. Surabaya.</w:t>
      </w:r>
    </w:p>
    <w:p w:rsidR="003F3367" w:rsidRPr="0003313B" w:rsidRDefault="003F3367" w:rsidP="00FB103C">
      <w:pPr>
        <w:spacing w:line="360" w:lineRule="auto"/>
        <w:ind w:left="1418" w:hanging="566"/>
        <w:jc w:val="both"/>
        <w:rPr>
          <w:rFonts w:eastAsia="Book Antiqua"/>
          <w:szCs w:val="24"/>
        </w:rPr>
      </w:pPr>
      <w:r w:rsidRPr="007C78EE">
        <w:rPr>
          <w:rFonts w:eastAsia="Book Antiqua"/>
          <w:szCs w:val="24"/>
        </w:rPr>
        <w:t xml:space="preserve">Kementerian Pendidikan dan Kebudayaan RI. 2011. </w:t>
      </w:r>
      <w:r w:rsidRPr="007C78EE">
        <w:rPr>
          <w:rFonts w:eastAsia="Book Antiqua"/>
          <w:i/>
          <w:szCs w:val="24"/>
        </w:rPr>
        <w:t>Pendidikan Anti Korupsi untuk Perguruan</w:t>
      </w:r>
      <w:r w:rsidRPr="007C78EE">
        <w:rPr>
          <w:rFonts w:eastAsia="Book Antiqua"/>
          <w:szCs w:val="24"/>
        </w:rPr>
        <w:t xml:space="preserve"> </w:t>
      </w:r>
      <w:r w:rsidRPr="007C78EE">
        <w:rPr>
          <w:rFonts w:eastAsia="Book Antiqua"/>
          <w:i/>
          <w:szCs w:val="24"/>
        </w:rPr>
        <w:t xml:space="preserve">Tinggi. </w:t>
      </w:r>
      <w:r w:rsidRPr="007C78EE">
        <w:rPr>
          <w:rFonts w:eastAsia="Book Antiqua"/>
          <w:szCs w:val="24"/>
        </w:rPr>
        <w:t xml:space="preserve">Cetakan 1. Direktorat Jenderal </w:t>
      </w:r>
      <w:r w:rsidRPr="007C78EE">
        <w:rPr>
          <w:rFonts w:eastAsia="Book Antiqua"/>
          <w:szCs w:val="24"/>
        </w:rPr>
        <w:lastRenderedPageBreak/>
        <w:t>Pendidikan Tinggi. Bagian Hukum Kepegawaian.</w:t>
      </w:r>
      <w:r w:rsidRPr="007C78EE">
        <w:rPr>
          <w:rFonts w:eastAsia="Book Antiqua"/>
          <w:i/>
          <w:szCs w:val="24"/>
        </w:rPr>
        <w:t xml:space="preserve"> </w:t>
      </w:r>
      <w:r w:rsidRPr="007C78EE">
        <w:rPr>
          <w:rFonts w:eastAsia="Book Antiqua"/>
          <w:szCs w:val="24"/>
        </w:rPr>
        <w:t>Jakarta.</w:t>
      </w:r>
    </w:p>
    <w:p w:rsidR="003F3367" w:rsidRPr="003D4BDC" w:rsidRDefault="003F3367" w:rsidP="00FB103C">
      <w:pPr>
        <w:spacing w:line="360" w:lineRule="auto"/>
        <w:ind w:left="1418" w:right="20" w:hanging="566"/>
        <w:jc w:val="both"/>
        <w:rPr>
          <w:rFonts w:eastAsia="Book Antiqua"/>
          <w:szCs w:val="24"/>
        </w:rPr>
      </w:pPr>
      <w:r w:rsidRPr="007C78EE">
        <w:rPr>
          <w:rFonts w:eastAsia="Book Antiqua"/>
          <w:szCs w:val="24"/>
        </w:rPr>
        <w:t xml:space="preserve">Komisi Pemberantasan Korupsi. 2017. </w:t>
      </w:r>
      <w:r w:rsidRPr="007C78EE">
        <w:rPr>
          <w:rFonts w:eastAsia="Book Antiqua"/>
          <w:i/>
          <w:szCs w:val="24"/>
        </w:rPr>
        <w:t>Laporan Tahunan 2017: Perjuangan Melawan Korupsi Tak</w:t>
      </w:r>
      <w:r w:rsidRPr="007C78EE">
        <w:rPr>
          <w:rFonts w:eastAsia="Book Antiqua"/>
          <w:szCs w:val="24"/>
        </w:rPr>
        <w:t xml:space="preserve"> </w:t>
      </w:r>
      <w:r w:rsidRPr="007C78EE">
        <w:rPr>
          <w:rFonts w:eastAsia="Book Antiqua"/>
          <w:i/>
          <w:szCs w:val="24"/>
        </w:rPr>
        <w:t xml:space="preserve">Pernah Berhenti. </w:t>
      </w:r>
      <w:r w:rsidRPr="007C78EE">
        <w:rPr>
          <w:rFonts w:eastAsia="Book Antiqua"/>
          <w:szCs w:val="24"/>
        </w:rPr>
        <w:t>KPK. Jakarta.</w:t>
      </w:r>
    </w:p>
    <w:p w:rsidR="003F3367" w:rsidRPr="007C78EE" w:rsidRDefault="003F3367" w:rsidP="00FB103C">
      <w:pPr>
        <w:pStyle w:val="ListParagraph"/>
        <w:widowControl/>
        <w:tabs>
          <w:tab w:val="left" w:pos="280"/>
        </w:tabs>
        <w:spacing w:line="360" w:lineRule="auto"/>
        <w:ind w:left="1418" w:right="20" w:hanging="567"/>
        <w:jc w:val="both"/>
        <w:rPr>
          <w:rFonts w:ascii="Times New Roman" w:eastAsia="Book Antiqua" w:hAnsi="Times New Roman"/>
          <w:sz w:val="24"/>
          <w:szCs w:val="24"/>
        </w:rPr>
      </w:pPr>
      <w:r w:rsidRPr="007C78EE">
        <w:rPr>
          <w:rFonts w:ascii="Times New Roman" w:eastAsia="Book Antiqua" w:hAnsi="Times New Roman"/>
          <w:sz w:val="24"/>
          <w:szCs w:val="24"/>
        </w:rPr>
        <w:t xml:space="preserve">Lembaga Administrasi Negara RI. 2016. </w:t>
      </w:r>
      <w:r w:rsidRPr="007C78EE">
        <w:rPr>
          <w:rFonts w:ascii="Times New Roman" w:eastAsia="Book Antiqua" w:hAnsi="Times New Roman"/>
          <w:i/>
          <w:sz w:val="24"/>
          <w:szCs w:val="24"/>
        </w:rPr>
        <w:t>Laporan Akuntabilitas Kinerja Lembaga Administrasi Negara</w:t>
      </w:r>
      <w:r w:rsidRPr="007C78EE">
        <w:rPr>
          <w:rFonts w:ascii="Times New Roman" w:eastAsia="Book Antiqua" w:hAnsi="Times New Roman"/>
          <w:sz w:val="24"/>
          <w:szCs w:val="24"/>
        </w:rPr>
        <w:t xml:space="preserve"> </w:t>
      </w:r>
      <w:r w:rsidRPr="007C78EE">
        <w:rPr>
          <w:rFonts w:ascii="Times New Roman" w:eastAsia="Book Antiqua" w:hAnsi="Times New Roman"/>
          <w:i/>
          <w:sz w:val="24"/>
          <w:szCs w:val="24"/>
        </w:rPr>
        <w:t xml:space="preserve">RI Tahun 2016. </w:t>
      </w:r>
      <w:r w:rsidRPr="007C78EE">
        <w:rPr>
          <w:rFonts w:ascii="Times New Roman" w:eastAsia="Book Antiqua" w:hAnsi="Times New Roman"/>
          <w:sz w:val="24"/>
          <w:szCs w:val="24"/>
        </w:rPr>
        <w:t>LAN. Jakarta.</w:t>
      </w:r>
    </w:p>
    <w:p w:rsidR="003F3367" w:rsidRPr="007C78EE" w:rsidRDefault="003F3367" w:rsidP="00FB103C">
      <w:pPr>
        <w:pStyle w:val="ListParagraph"/>
        <w:widowControl/>
        <w:tabs>
          <w:tab w:val="left" w:pos="280"/>
        </w:tabs>
        <w:spacing w:line="360" w:lineRule="auto"/>
        <w:ind w:left="851" w:right="20"/>
        <w:jc w:val="both"/>
        <w:rPr>
          <w:rFonts w:ascii="Times New Roman" w:eastAsia="Book Antiqua" w:hAnsi="Times New Roman"/>
          <w:sz w:val="24"/>
          <w:szCs w:val="24"/>
        </w:rPr>
      </w:pPr>
    </w:p>
    <w:p w:rsidR="00843CE3" w:rsidRPr="003D4BDC" w:rsidRDefault="00843CE3" w:rsidP="00FB103C">
      <w:pPr>
        <w:pStyle w:val="ListParagraph"/>
        <w:widowControl/>
        <w:numPr>
          <w:ilvl w:val="1"/>
          <w:numId w:val="23"/>
        </w:numPr>
        <w:tabs>
          <w:tab w:val="left" w:pos="280"/>
        </w:tabs>
        <w:spacing w:after="0" w:line="360" w:lineRule="auto"/>
        <w:ind w:left="851" w:right="23" w:hanging="357"/>
        <w:contextualSpacing w:val="0"/>
        <w:jc w:val="both"/>
        <w:rPr>
          <w:rFonts w:ascii="Times New Roman" w:eastAsia="Book Antiqua" w:hAnsi="Times New Roman"/>
          <w:b/>
          <w:sz w:val="24"/>
          <w:szCs w:val="24"/>
        </w:rPr>
      </w:pPr>
      <w:r w:rsidRPr="003D4BDC">
        <w:rPr>
          <w:rFonts w:ascii="Times New Roman" w:eastAsia="Book Antiqua" w:hAnsi="Times New Roman"/>
          <w:b/>
          <w:sz w:val="24"/>
          <w:szCs w:val="24"/>
          <w:lang w:val="id-ID"/>
        </w:rPr>
        <w:t>Buku Terbitan Lembaga/Badan/Organisasi (Berisi Himpunan Peraturan, UU,</w:t>
      </w:r>
      <w:r w:rsidR="008722DF" w:rsidRPr="003D4BDC">
        <w:rPr>
          <w:rFonts w:ascii="Times New Roman" w:eastAsia="Book Antiqua" w:hAnsi="Times New Roman"/>
          <w:b/>
          <w:sz w:val="24"/>
          <w:szCs w:val="24"/>
          <w:lang w:val="id-ID"/>
        </w:rPr>
        <w:t xml:space="preserve"> dan sejenisnya)</w:t>
      </w:r>
    </w:p>
    <w:p w:rsidR="003F3367" w:rsidRDefault="003F3367" w:rsidP="00FB103C">
      <w:pPr>
        <w:spacing w:line="360" w:lineRule="auto"/>
        <w:ind w:left="851" w:right="20"/>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lembaga/badan/organisasi, tahun penerbitan, </w:t>
      </w:r>
      <w:r w:rsidRPr="007C78EE">
        <w:rPr>
          <w:rFonts w:eastAsia="Book Antiqua"/>
          <w:i/>
          <w:szCs w:val="24"/>
        </w:rPr>
        <w:t>judul peraturan/UU yang</w:t>
      </w:r>
      <w:r w:rsidRPr="007C78EE">
        <w:rPr>
          <w:rFonts w:eastAsia="Book Antiqua"/>
          <w:szCs w:val="24"/>
        </w:rPr>
        <w:t xml:space="preserve"> </w:t>
      </w:r>
      <w:r w:rsidRPr="007C78EE">
        <w:rPr>
          <w:rFonts w:eastAsia="Book Antiqua"/>
          <w:i/>
          <w:szCs w:val="24"/>
        </w:rPr>
        <w:t xml:space="preserve">dirujuk </w:t>
      </w:r>
      <w:r w:rsidRPr="007C78EE">
        <w:rPr>
          <w:rFonts w:eastAsia="Book Antiqua"/>
          <w:szCs w:val="24"/>
        </w:rPr>
        <w:t>(cetak miring), nomor atau seri peraturan/UU, edisi/cetakan, nama penerbit, kota</w:t>
      </w:r>
      <w:r w:rsidRPr="007C78EE">
        <w:rPr>
          <w:rFonts w:eastAsia="Book Antiqua"/>
          <w:i/>
          <w:szCs w:val="24"/>
        </w:rPr>
        <w:t xml:space="preserve"> </w:t>
      </w:r>
      <w:r w:rsidRPr="007C78EE">
        <w:rPr>
          <w:rFonts w:eastAsia="Book Antiqua"/>
          <w:szCs w:val="24"/>
        </w:rPr>
        <w:t>penerbit.</w:t>
      </w:r>
    </w:p>
    <w:p w:rsidR="0008354C" w:rsidRPr="007C78EE" w:rsidRDefault="0008354C" w:rsidP="00FB103C">
      <w:pPr>
        <w:spacing w:line="360" w:lineRule="auto"/>
        <w:ind w:left="851" w:right="20"/>
        <w:jc w:val="both"/>
        <w:rPr>
          <w:rFonts w:eastAsia="Book Antiqua"/>
          <w:szCs w:val="24"/>
        </w:rPr>
      </w:pPr>
    </w:p>
    <w:p w:rsidR="003F3367" w:rsidRPr="00421F3F" w:rsidRDefault="003F3367" w:rsidP="00421F3F">
      <w:pPr>
        <w:spacing w:line="360" w:lineRule="auto"/>
        <w:ind w:left="851"/>
        <w:jc w:val="both"/>
        <w:rPr>
          <w:rFonts w:eastAsia="Book Antiqua"/>
          <w:szCs w:val="24"/>
        </w:rPr>
      </w:pPr>
      <w:r w:rsidRPr="007C78EE">
        <w:rPr>
          <w:rFonts w:eastAsia="Book Antiqua"/>
          <w:b/>
          <w:szCs w:val="24"/>
        </w:rPr>
        <w:tab/>
      </w:r>
      <w:r w:rsidRPr="0008354C">
        <w:rPr>
          <w:rFonts w:eastAsia="Book Antiqua"/>
          <w:szCs w:val="24"/>
        </w:rPr>
        <w:t>Contoh:</w:t>
      </w:r>
    </w:p>
    <w:p w:rsidR="003F3367" w:rsidRPr="0008354C" w:rsidRDefault="003F3367" w:rsidP="00FB103C">
      <w:pPr>
        <w:spacing w:line="360" w:lineRule="auto"/>
        <w:ind w:left="1418" w:hanging="565"/>
        <w:jc w:val="both"/>
        <w:rPr>
          <w:rFonts w:eastAsia="Book Antiqua"/>
          <w:szCs w:val="24"/>
        </w:rPr>
      </w:pPr>
      <w:r w:rsidRPr="007C78EE">
        <w:rPr>
          <w:rFonts w:eastAsia="Book Antiqua"/>
          <w:szCs w:val="24"/>
        </w:rPr>
        <w:t xml:space="preserve">Ikatan Akuntan Indonesia (IAI). 2016. </w:t>
      </w:r>
      <w:r w:rsidRPr="007C78EE">
        <w:rPr>
          <w:rFonts w:eastAsia="Book Antiqua"/>
          <w:i/>
          <w:szCs w:val="24"/>
        </w:rPr>
        <w:t>Aset Tidak Lancar yang Dimiliki untuk Dijual dan Operasi yang</w:t>
      </w:r>
      <w:r w:rsidRPr="007C78EE">
        <w:rPr>
          <w:rFonts w:eastAsia="Book Antiqua"/>
          <w:szCs w:val="24"/>
        </w:rPr>
        <w:t xml:space="preserve"> </w:t>
      </w:r>
      <w:r w:rsidRPr="007C78EE">
        <w:rPr>
          <w:rFonts w:eastAsia="Book Antiqua"/>
          <w:i/>
          <w:szCs w:val="24"/>
        </w:rPr>
        <w:t xml:space="preserve">Dihentikan. </w:t>
      </w:r>
      <w:r w:rsidRPr="007C78EE">
        <w:rPr>
          <w:rFonts w:eastAsia="Book Antiqua"/>
          <w:szCs w:val="24"/>
        </w:rPr>
        <w:t>Pernyataan Standar Akuntansi Keuangan No. 58 (Revisi 2009). DSAK-IAI.</w:t>
      </w:r>
      <w:r w:rsidRPr="007C78EE">
        <w:rPr>
          <w:rFonts w:eastAsia="Book Antiqua"/>
          <w:i/>
          <w:szCs w:val="24"/>
        </w:rPr>
        <w:t xml:space="preserve"> </w:t>
      </w:r>
      <w:r w:rsidRPr="007C78EE">
        <w:rPr>
          <w:rFonts w:eastAsia="Book Antiqua"/>
          <w:szCs w:val="24"/>
        </w:rPr>
        <w:t>Jakarta.</w:t>
      </w:r>
    </w:p>
    <w:p w:rsidR="003F3367" w:rsidRPr="0008354C" w:rsidRDefault="003F3367" w:rsidP="00FB103C">
      <w:pPr>
        <w:spacing w:line="360" w:lineRule="auto"/>
        <w:ind w:left="1418" w:right="20" w:hanging="565"/>
        <w:jc w:val="both"/>
        <w:rPr>
          <w:rFonts w:eastAsia="Book Antiqua"/>
          <w:szCs w:val="24"/>
        </w:rPr>
      </w:pPr>
      <w:r w:rsidRPr="007C78EE">
        <w:rPr>
          <w:rFonts w:eastAsia="Book Antiqua"/>
          <w:szCs w:val="24"/>
        </w:rPr>
        <w:t xml:space="preserve">International Accounting Standard Board (IASB). 2004. </w:t>
      </w:r>
      <w:r w:rsidRPr="007C78EE">
        <w:rPr>
          <w:rFonts w:eastAsia="Book Antiqua"/>
          <w:i/>
          <w:szCs w:val="24"/>
        </w:rPr>
        <w:t>Financial Instruments: Disclosures and</w:t>
      </w:r>
      <w:r w:rsidRPr="007C78EE">
        <w:rPr>
          <w:rFonts w:eastAsia="Book Antiqua"/>
          <w:szCs w:val="24"/>
        </w:rPr>
        <w:t xml:space="preserve"> </w:t>
      </w:r>
      <w:r w:rsidRPr="007C78EE">
        <w:rPr>
          <w:rFonts w:eastAsia="Book Antiqua"/>
          <w:i/>
          <w:szCs w:val="24"/>
        </w:rPr>
        <w:t xml:space="preserve">Presentation. </w:t>
      </w:r>
      <w:r w:rsidRPr="007C78EE">
        <w:rPr>
          <w:rFonts w:eastAsia="Book Antiqua"/>
          <w:szCs w:val="24"/>
        </w:rPr>
        <w:t>International Accounting Standard No. 32. UK-IASB. London.</w:t>
      </w:r>
    </w:p>
    <w:p w:rsidR="003F3367" w:rsidRPr="004714CF" w:rsidRDefault="003F3367" w:rsidP="00FB103C">
      <w:pPr>
        <w:spacing w:line="360" w:lineRule="auto"/>
        <w:ind w:left="1276" w:hanging="425"/>
        <w:jc w:val="both"/>
        <w:rPr>
          <w:rFonts w:eastAsia="Book Antiqua"/>
          <w:szCs w:val="24"/>
        </w:rPr>
      </w:pPr>
      <w:r w:rsidRPr="007C78EE">
        <w:rPr>
          <w:rFonts w:eastAsia="Book Antiqua"/>
          <w:szCs w:val="24"/>
        </w:rPr>
        <w:t xml:space="preserve">Financial Accounting Standard Board (FASB). 2000. </w:t>
      </w:r>
      <w:r w:rsidRPr="007C78EE">
        <w:rPr>
          <w:rFonts w:eastAsia="Book Antiqua"/>
          <w:i/>
          <w:szCs w:val="24"/>
        </w:rPr>
        <w:t>Using Cash Flow Information and Present Value</w:t>
      </w:r>
      <w:r w:rsidRPr="007C78EE">
        <w:rPr>
          <w:rFonts w:eastAsia="Book Antiqua"/>
          <w:szCs w:val="24"/>
        </w:rPr>
        <w:t xml:space="preserve"> </w:t>
      </w:r>
      <w:r w:rsidRPr="007C78EE">
        <w:rPr>
          <w:rFonts w:eastAsia="Book Antiqua"/>
          <w:i/>
          <w:szCs w:val="24"/>
        </w:rPr>
        <w:t xml:space="preserve">in Accounting Measurement. </w:t>
      </w:r>
      <w:r w:rsidRPr="007C78EE">
        <w:rPr>
          <w:rFonts w:eastAsia="Book Antiqua"/>
          <w:szCs w:val="24"/>
        </w:rPr>
        <w:t>Statement of Financial Accounting Concept No. 7. FASB.</w:t>
      </w:r>
      <w:r w:rsidRPr="007C78EE">
        <w:rPr>
          <w:rFonts w:eastAsia="Book Antiqua"/>
          <w:i/>
          <w:szCs w:val="24"/>
        </w:rPr>
        <w:t xml:space="preserve"> </w:t>
      </w:r>
      <w:r w:rsidRPr="007C78EE">
        <w:rPr>
          <w:rFonts w:eastAsia="Book Antiqua"/>
          <w:szCs w:val="24"/>
        </w:rPr>
        <w:t>Norwalk.</w:t>
      </w:r>
    </w:p>
    <w:p w:rsidR="003F3367" w:rsidRPr="004714CF" w:rsidRDefault="003F3367" w:rsidP="00FB103C">
      <w:pPr>
        <w:spacing w:line="360" w:lineRule="auto"/>
        <w:ind w:left="1276" w:hanging="425"/>
        <w:jc w:val="both"/>
        <w:rPr>
          <w:rFonts w:eastAsia="Book Antiqua"/>
          <w:szCs w:val="24"/>
        </w:rPr>
      </w:pPr>
      <w:r w:rsidRPr="007C78EE">
        <w:rPr>
          <w:rFonts w:eastAsia="Book Antiqua"/>
          <w:szCs w:val="24"/>
        </w:rPr>
        <w:t xml:space="preserve">Koordinasi Perguruan Tinggi Swasta (Kopertis) Wilayah VII Jawa Timur. 2012. </w:t>
      </w:r>
      <w:r w:rsidRPr="007C78EE">
        <w:rPr>
          <w:rFonts w:eastAsia="Book Antiqua"/>
          <w:i/>
          <w:szCs w:val="24"/>
        </w:rPr>
        <w:t>Sistem Pendidikan</w:t>
      </w:r>
      <w:r w:rsidRPr="007C78EE">
        <w:rPr>
          <w:rFonts w:eastAsia="Book Antiqua"/>
          <w:szCs w:val="24"/>
        </w:rPr>
        <w:t xml:space="preserve"> </w:t>
      </w:r>
      <w:r w:rsidRPr="007C78EE">
        <w:rPr>
          <w:rFonts w:eastAsia="Book Antiqua"/>
          <w:i/>
          <w:szCs w:val="24"/>
        </w:rPr>
        <w:t xml:space="preserve">Nasional. </w:t>
      </w:r>
      <w:r w:rsidRPr="007C78EE">
        <w:rPr>
          <w:rFonts w:eastAsia="Book Antiqua"/>
          <w:szCs w:val="24"/>
        </w:rPr>
        <w:t>Undang-Undang Republik Indonesia Nomor 20 Tahun 2003. Sub-Bagian</w:t>
      </w:r>
      <w:r w:rsidRPr="007C78EE">
        <w:rPr>
          <w:rFonts w:eastAsia="Book Antiqua"/>
          <w:i/>
          <w:szCs w:val="24"/>
        </w:rPr>
        <w:t xml:space="preserve"> </w:t>
      </w:r>
      <w:r w:rsidRPr="007C78EE">
        <w:rPr>
          <w:rFonts w:eastAsia="Book Antiqua"/>
          <w:szCs w:val="24"/>
        </w:rPr>
        <w:t>Akreditasi dan Publikasi Kopertis VII. Surabaya.</w:t>
      </w:r>
    </w:p>
    <w:p w:rsidR="003F3367" w:rsidRPr="007C78EE" w:rsidRDefault="003F3367" w:rsidP="00FB103C">
      <w:pPr>
        <w:widowControl/>
        <w:tabs>
          <w:tab w:val="left" w:pos="280"/>
        </w:tabs>
        <w:spacing w:line="360" w:lineRule="auto"/>
        <w:ind w:left="1276" w:right="20" w:hanging="425"/>
        <w:jc w:val="both"/>
        <w:rPr>
          <w:rFonts w:eastAsia="Book Antiqua"/>
          <w:szCs w:val="24"/>
        </w:rPr>
      </w:pPr>
      <w:r w:rsidRPr="007C78EE">
        <w:rPr>
          <w:rFonts w:eastAsia="Book Antiqua"/>
          <w:szCs w:val="24"/>
        </w:rPr>
        <w:t xml:space="preserve">Koordinasi Perguruan Tinggi Swasta (Kopertis) Wilayah VII Jawa Timur. 2012. </w:t>
      </w:r>
      <w:r w:rsidRPr="007C78EE">
        <w:rPr>
          <w:rFonts w:eastAsia="Book Antiqua"/>
          <w:i/>
          <w:szCs w:val="24"/>
        </w:rPr>
        <w:t>Standar Nasional</w:t>
      </w:r>
      <w:r w:rsidRPr="007C78EE">
        <w:rPr>
          <w:rFonts w:eastAsia="Book Antiqua"/>
          <w:szCs w:val="24"/>
        </w:rPr>
        <w:t xml:space="preserve"> </w:t>
      </w:r>
      <w:r w:rsidRPr="007C78EE">
        <w:rPr>
          <w:rFonts w:eastAsia="Book Antiqua"/>
          <w:i/>
          <w:szCs w:val="24"/>
        </w:rPr>
        <w:t xml:space="preserve">Pendidikan. </w:t>
      </w:r>
      <w:r w:rsidRPr="007C78EE">
        <w:rPr>
          <w:rFonts w:eastAsia="Book Antiqua"/>
          <w:szCs w:val="24"/>
        </w:rPr>
        <w:t>Peraturan Pemerintah Republik Indonesia Nomor 19 Tahun 2005. Sub-Bagian</w:t>
      </w:r>
      <w:r w:rsidRPr="007C78EE">
        <w:rPr>
          <w:rFonts w:eastAsia="Book Antiqua"/>
          <w:i/>
          <w:szCs w:val="24"/>
        </w:rPr>
        <w:t xml:space="preserve"> </w:t>
      </w:r>
      <w:r w:rsidRPr="007C78EE">
        <w:rPr>
          <w:rFonts w:eastAsia="Book Antiqua"/>
          <w:szCs w:val="24"/>
        </w:rPr>
        <w:t>Akreditasi dan Publikasi Kopertis VII. Surabaya.</w:t>
      </w:r>
    </w:p>
    <w:p w:rsidR="003F3367" w:rsidRPr="007C78EE" w:rsidRDefault="003F3367" w:rsidP="00FB103C">
      <w:pPr>
        <w:widowControl/>
        <w:tabs>
          <w:tab w:val="left" w:pos="280"/>
        </w:tabs>
        <w:spacing w:line="360" w:lineRule="auto"/>
        <w:ind w:right="20"/>
        <w:jc w:val="both"/>
        <w:rPr>
          <w:rFonts w:eastAsia="Book Antiqua"/>
          <w:szCs w:val="24"/>
        </w:rPr>
      </w:pPr>
    </w:p>
    <w:p w:rsidR="008722DF" w:rsidRPr="004714CF" w:rsidRDefault="008722DF" w:rsidP="00FB103C">
      <w:pPr>
        <w:pStyle w:val="ListParagraph"/>
        <w:widowControl/>
        <w:numPr>
          <w:ilvl w:val="1"/>
          <w:numId w:val="23"/>
        </w:numPr>
        <w:tabs>
          <w:tab w:val="left" w:pos="280"/>
        </w:tabs>
        <w:spacing w:after="0" w:line="360" w:lineRule="auto"/>
        <w:ind w:left="850" w:right="23" w:hanging="357"/>
        <w:contextualSpacing w:val="0"/>
        <w:jc w:val="both"/>
        <w:rPr>
          <w:rFonts w:ascii="Times New Roman" w:eastAsia="Book Antiqua" w:hAnsi="Times New Roman"/>
          <w:b/>
          <w:sz w:val="24"/>
          <w:szCs w:val="24"/>
        </w:rPr>
      </w:pPr>
      <w:r w:rsidRPr="004714CF">
        <w:rPr>
          <w:rFonts w:ascii="Times New Roman" w:eastAsia="Book Antiqua" w:hAnsi="Times New Roman"/>
          <w:b/>
          <w:sz w:val="24"/>
          <w:szCs w:val="24"/>
          <w:lang w:val="id-ID"/>
        </w:rPr>
        <w:lastRenderedPageBreak/>
        <w:t>Peraturan, Undang-Undang, dan sejenisnya (cetak lepas, tidak berupa buku himpunan</w:t>
      </w:r>
      <w:r w:rsidR="004714CF" w:rsidRPr="004714CF">
        <w:rPr>
          <w:rFonts w:ascii="Times New Roman" w:eastAsia="Book Antiqua" w:hAnsi="Times New Roman"/>
          <w:b/>
          <w:sz w:val="24"/>
          <w:szCs w:val="24"/>
          <w:lang w:val="id-ID"/>
        </w:rPr>
        <w:t>)</w:t>
      </w:r>
    </w:p>
    <w:p w:rsidR="00A4016C" w:rsidRPr="007C78EE" w:rsidRDefault="00A4016C" w:rsidP="00FB103C">
      <w:pPr>
        <w:spacing w:line="360" w:lineRule="auto"/>
        <w:ind w:left="851"/>
        <w:jc w:val="both"/>
        <w:rPr>
          <w:rFonts w:eastAsia="Book Antiqua"/>
          <w:szCs w:val="24"/>
        </w:rPr>
      </w:pPr>
      <w:r w:rsidRPr="007C78EE">
        <w:rPr>
          <w:rFonts w:eastAsia="Book Antiqua"/>
          <w:szCs w:val="24"/>
        </w:rPr>
        <w:t xml:space="preserve">Aturan penulisan: nomor dan tahun peraturan/UU, </w:t>
      </w:r>
      <w:r w:rsidRPr="007C78EE">
        <w:rPr>
          <w:rFonts w:eastAsia="Book Antiqua"/>
          <w:i/>
          <w:szCs w:val="24"/>
        </w:rPr>
        <w:t>judul peraturan/UU yang dirujuk</w:t>
      </w:r>
      <w:r w:rsidRPr="007C78EE">
        <w:rPr>
          <w:rFonts w:eastAsia="Book Antiqua"/>
          <w:szCs w:val="24"/>
        </w:rPr>
        <w:t xml:space="preserve"> (cetak miring), tanggal pengesahan/penerbitan (jika ada), nomor lembaran negara (jika ada), organisasi penerbit (jika ada), </w:t>
      </w:r>
      <w:proofErr w:type="gramStart"/>
      <w:r w:rsidRPr="007C78EE">
        <w:rPr>
          <w:rFonts w:eastAsia="Book Antiqua"/>
          <w:szCs w:val="24"/>
        </w:rPr>
        <w:t>kota</w:t>
      </w:r>
      <w:proofErr w:type="gramEnd"/>
      <w:r w:rsidRPr="007C78EE">
        <w:rPr>
          <w:rFonts w:eastAsia="Book Antiqua"/>
          <w:szCs w:val="24"/>
        </w:rPr>
        <w:t xml:space="preserve"> tempat pengesahan/penerbitan.</w:t>
      </w:r>
    </w:p>
    <w:p w:rsidR="004714CF" w:rsidRPr="007C78EE" w:rsidRDefault="004714CF" w:rsidP="00FB103C">
      <w:pPr>
        <w:spacing w:line="360" w:lineRule="auto"/>
        <w:jc w:val="both"/>
        <w:rPr>
          <w:rFonts w:eastAsia="Book Antiqua"/>
          <w:b/>
          <w:szCs w:val="24"/>
        </w:rPr>
      </w:pPr>
    </w:p>
    <w:p w:rsidR="004714CF" w:rsidRPr="004714CF" w:rsidRDefault="00A4016C" w:rsidP="00421F3F">
      <w:pPr>
        <w:spacing w:line="360" w:lineRule="auto"/>
        <w:ind w:left="851"/>
        <w:jc w:val="both"/>
        <w:rPr>
          <w:rFonts w:eastAsia="Book Antiqua"/>
          <w:szCs w:val="24"/>
        </w:rPr>
      </w:pPr>
      <w:r w:rsidRPr="007C78EE">
        <w:rPr>
          <w:rFonts w:eastAsia="Book Antiqua"/>
          <w:szCs w:val="24"/>
        </w:rPr>
        <w:t>Contoh:</w:t>
      </w:r>
    </w:p>
    <w:p w:rsidR="00A4016C" w:rsidRPr="004714CF" w:rsidRDefault="00A4016C" w:rsidP="00FB103C">
      <w:pPr>
        <w:spacing w:line="360" w:lineRule="auto"/>
        <w:ind w:left="1418" w:right="20" w:hanging="566"/>
        <w:jc w:val="both"/>
        <w:rPr>
          <w:rFonts w:eastAsia="Book Antiqua"/>
          <w:szCs w:val="24"/>
        </w:rPr>
      </w:pPr>
      <w:r w:rsidRPr="007C78EE">
        <w:rPr>
          <w:rFonts w:eastAsia="Book Antiqua"/>
          <w:szCs w:val="24"/>
        </w:rPr>
        <w:t xml:space="preserve">Undang-Undang Republik Indonesia Nomor 20 Tahun 2003 </w:t>
      </w:r>
      <w:r w:rsidRPr="007C78EE">
        <w:rPr>
          <w:rFonts w:eastAsia="Book Antiqua"/>
          <w:i/>
          <w:szCs w:val="24"/>
        </w:rPr>
        <w:t>Sistem Pendidikan Nasional.</w:t>
      </w:r>
      <w:r w:rsidRPr="007C78EE">
        <w:rPr>
          <w:rFonts w:eastAsia="Book Antiqua"/>
          <w:szCs w:val="24"/>
        </w:rPr>
        <w:t xml:space="preserve"> 8 Juli 2003. Lembaran Negara Republik Indonesia Tahun 2003 Nomor 4301. Jakarta.</w:t>
      </w:r>
    </w:p>
    <w:p w:rsidR="00A4016C" w:rsidRPr="009C0C26" w:rsidRDefault="00A4016C" w:rsidP="00FB103C">
      <w:pPr>
        <w:spacing w:line="360" w:lineRule="auto"/>
        <w:ind w:left="1418" w:right="20" w:hanging="566"/>
        <w:jc w:val="both"/>
        <w:rPr>
          <w:rFonts w:eastAsia="Book Antiqua"/>
          <w:szCs w:val="24"/>
        </w:rPr>
      </w:pPr>
      <w:r w:rsidRPr="007C78EE">
        <w:rPr>
          <w:rFonts w:eastAsia="Book Antiqua"/>
          <w:szCs w:val="24"/>
        </w:rPr>
        <w:t xml:space="preserve">Peraturan Pemerintah Republik Indonesia Nomor 19 Tahun 2005 </w:t>
      </w:r>
      <w:r w:rsidRPr="007C78EE">
        <w:rPr>
          <w:rFonts w:eastAsia="Book Antiqua"/>
          <w:i/>
          <w:szCs w:val="24"/>
        </w:rPr>
        <w:t>Standar Nasional Pendidikan.</w:t>
      </w:r>
      <w:r w:rsidRPr="007C78EE">
        <w:rPr>
          <w:rFonts w:eastAsia="Book Antiqua"/>
          <w:szCs w:val="24"/>
        </w:rPr>
        <w:t xml:space="preserve"> 16 Mei 2005. Lembaran Negara Republik Indonesia Tahun 2005 Nomor 41. Jakarta.</w:t>
      </w:r>
    </w:p>
    <w:p w:rsidR="00A4016C" w:rsidRPr="009C0C26" w:rsidRDefault="00A4016C" w:rsidP="00FB103C">
      <w:pPr>
        <w:spacing w:line="360" w:lineRule="auto"/>
        <w:ind w:left="1418" w:hanging="566"/>
        <w:jc w:val="both"/>
        <w:rPr>
          <w:rFonts w:eastAsia="Book Antiqua"/>
          <w:szCs w:val="24"/>
        </w:rPr>
      </w:pPr>
      <w:r w:rsidRPr="007C78EE">
        <w:rPr>
          <w:rFonts w:eastAsia="Book Antiqua"/>
          <w:szCs w:val="24"/>
        </w:rPr>
        <w:t xml:space="preserve">Pernyataan Standar Akuntansi Keuangan No. 58 (Revisi 2009) </w:t>
      </w:r>
      <w:r w:rsidRPr="007C78EE">
        <w:rPr>
          <w:rFonts w:eastAsia="Book Antiqua"/>
          <w:i/>
          <w:szCs w:val="24"/>
        </w:rPr>
        <w:t>Aset Tidak Lancar yang Dimiliki untuk</w:t>
      </w:r>
      <w:r w:rsidRPr="007C78EE">
        <w:rPr>
          <w:rFonts w:eastAsia="Book Antiqua"/>
          <w:szCs w:val="24"/>
        </w:rPr>
        <w:t xml:space="preserve"> </w:t>
      </w:r>
      <w:r w:rsidRPr="007C78EE">
        <w:rPr>
          <w:rFonts w:eastAsia="Book Antiqua"/>
          <w:i/>
          <w:szCs w:val="24"/>
        </w:rPr>
        <w:t xml:space="preserve">Dijual dan Operasi yang Dihentikan. </w:t>
      </w:r>
      <w:r w:rsidRPr="007C78EE">
        <w:rPr>
          <w:rFonts w:eastAsia="Book Antiqua"/>
          <w:szCs w:val="24"/>
        </w:rPr>
        <w:t>Dewan Standar Akuntansi Keuangan-Ikatan Akuntan</w:t>
      </w:r>
      <w:r w:rsidRPr="007C78EE">
        <w:rPr>
          <w:rFonts w:eastAsia="Book Antiqua"/>
          <w:i/>
          <w:szCs w:val="24"/>
        </w:rPr>
        <w:t xml:space="preserve"> </w:t>
      </w:r>
      <w:r w:rsidRPr="007C78EE">
        <w:rPr>
          <w:rFonts w:eastAsia="Book Antiqua"/>
          <w:szCs w:val="24"/>
        </w:rPr>
        <w:t>Indonesia. Jakarta.</w:t>
      </w:r>
    </w:p>
    <w:p w:rsidR="00A4016C" w:rsidRPr="009C0C26" w:rsidRDefault="00A4016C" w:rsidP="00FB103C">
      <w:pPr>
        <w:spacing w:line="360" w:lineRule="auto"/>
        <w:ind w:left="1418" w:hanging="566"/>
        <w:jc w:val="both"/>
        <w:rPr>
          <w:rFonts w:eastAsia="Book Antiqua"/>
          <w:szCs w:val="24"/>
        </w:rPr>
      </w:pPr>
      <w:r w:rsidRPr="007C78EE">
        <w:rPr>
          <w:rFonts w:eastAsia="Book Antiqua"/>
          <w:szCs w:val="24"/>
        </w:rPr>
        <w:t xml:space="preserve">International Accounting Standard No. 32 (2004) </w:t>
      </w:r>
      <w:r w:rsidRPr="007C78EE">
        <w:rPr>
          <w:rFonts w:eastAsia="Book Antiqua"/>
          <w:i/>
          <w:szCs w:val="24"/>
        </w:rPr>
        <w:t>Financial Instruments: Disclosures and Presentation.</w:t>
      </w:r>
      <w:r w:rsidRPr="007C78EE">
        <w:rPr>
          <w:rFonts w:eastAsia="Book Antiqua"/>
          <w:szCs w:val="24"/>
        </w:rPr>
        <w:t xml:space="preserve"> International Accounting Standard Board. United Kingdom. London.</w:t>
      </w:r>
    </w:p>
    <w:p w:rsidR="003F3367" w:rsidRPr="007C78EE" w:rsidRDefault="00A4016C" w:rsidP="00FB103C">
      <w:pPr>
        <w:pStyle w:val="ListParagraph"/>
        <w:widowControl/>
        <w:tabs>
          <w:tab w:val="left" w:pos="280"/>
        </w:tabs>
        <w:spacing w:line="360" w:lineRule="auto"/>
        <w:ind w:left="1418" w:right="20" w:hanging="567"/>
        <w:jc w:val="both"/>
        <w:rPr>
          <w:rFonts w:ascii="Times New Roman" w:eastAsia="Book Antiqua" w:hAnsi="Times New Roman"/>
          <w:sz w:val="24"/>
          <w:szCs w:val="24"/>
          <w:lang w:val="id-ID"/>
        </w:rPr>
      </w:pPr>
      <w:r w:rsidRPr="007C78EE">
        <w:rPr>
          <w:rFonts w:ascii="Times New Roman" w:eastAsia="Book Antiqua" w:hAnsi="Times New Roman"/>
          <w:sz w:val="24"/>
          <w:szCs w:val="24"/>
        </w:rPr>
        <w:t xml:space="preserve">Statement of Financial Accounting Concept No. 7 (2000) </w:t>
      </w:r>
      <w:r w:rsidRPr="007C78EE">
        <w:rPr>
          <w:rFonts w:ascii="Times New Roman" w:eastAsia="Book Antiqua" w:hAnsi="Times New Roman"/>
          <w:i/>
          <w:sz w:val="24"/>
          <w:szCs w:val="24"/>
        </w:rPr>
        <w:t>Using Cash Flow Information and Present</w:t>
      </w:r>
      <w:r w:rsidRPr="007C78EE">
        <w:rPr>
          <w:rFonts w:ascii="Times New Roman" w:eastAsia="Book Antiqua" w:hAnsi="Times New Roman"/>
          <w:sz w:val="24"/>
          <w:szCs w:val="24"/>
        </w:rPr>
        <w:t xml:space="preserve"> </w:t>
      </w:r>
      <w:r w:rsidRPr="007C78EE">
        <w:rPr>
          <w:rFonts w:ascii="Times New Roman" w:eastAsia="Book Antiqua" w:hAnsi="Times New Roman"/>
          <w:i/>
          <w:sz w:val="24"/>
          <w:szCs w:val="24"/>
        </w:rPr>
        <w:t xml:space="preserve">Value in Accounting Measurement. </w:t>
      </w:r>
      <w:r w:rsidRPr="007C78EE">
        <w:rPr>
          <w:rFonts w:ascii="Times New Roman" w:eastAsia="Book Antiqua" w:hAnsi="Times New Roman"/>
          <w:sz w:val="24"/>
          <w:szCs w:val="24"/>
        </w:rPr>
        <w:t>Financial Accounting Standard Board. Norwalk.</w:t>
      </w:r>
    </w:p>
    <w:p w:rsidR="003F3367" w:rsidRPr="007C78EE" w:rsidRDefault="003F3367" w:rsidP="00FB103C">
      <w:pPr>
        <w:pStyle w:val="ListParagraph"/>
        <w:widowControl/>
        <w:tabs>
          <w:tab w:val="left" w:pos="280"/>
        </w:tabs>
        <w:spacing w:line="360" w:lineRule="auto"/>
        <w:ind w:left="851" w:right="20"/>
        <w:jc w:val="both"/>
        <w:rPr>
          <w:rFonts w:ascii="Times New Roman" w:eastAsia="Book Antiqua" w:hAnsi="Times New Roman"/>
          <w:sz w:val="24"/>
          <w:szCs w:val="24"/>
        </w:rPr>
      </w:pPr>
    </w:p>
    <w:p w:rsidR="00157FA8" w:rsidRPr="009C0C26" w:rsidRDefault="00157FA8" w:rsidP="00FB103C">
      <w:pPr>
        <w:pStyle w:val="ListParagraph"/>
        <w:widowControl/>
        <w:numPr>
          <w:ilvl w:val="1"/>
          <w:numId w:val="23"/>
        </w:numPr>
        <w:spacing w:after="0" w:line="360" w:lineRule="auto"/>
        <w:ind w:left="851" w:right="23" w:hanging="284"/>
        <w:contextualSpacing w:val="0"/>
        <w:jc w:val="both"/>
        <w:rPr>
          <w:rFonts w:ascii="Times New Roman" w:eastAsia="Book Antiqua" w:hAnsi="Times New Roman"/>
          <w:b/>
          <w:sz w:val="24"/>
          <w:szCs w:val="24"/>
        </w:rPr>
      </w:pPr>
      <w:r w:rsidRPr="009C0C26">
        <w:rPr>
          <w:rFonts w:ascii="Times New Roman" w:eastAsia="Book Antiqua" w:hAnsi="Times New Roman"/>
          <w:b/>
          <w:sz w:val="24"/>
          <w:szCs w:val="24"/>
          <w:lang w:val="id-ID"/>
        </w:rPr>
        <w:t>Artikel dalam Jurnal</w:t>
      </w:r>
    </w:p>
    <w:p w:rsidR="00A4016C" w:rsidRPr="007C78EE" w:rsidRDefault="00A4016C" w:rsidP="00FB103C">
      <w:pPr>
        <w:spacing w:line="360" w:lineRule="auto"/>
        <w:ind w:left="851" w:right="20"/>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belakang, singkatan (inisial) nama depan dan nama tengah (jika ada), tahun penerbitan, judul artikel, </w:t>
      </w:r>
      <w:r w:rsidRPr="007C78EE">
        <w:rPr>
          <w:rFonts w:eastAsia="Book Antiqua"/>
          <w:i/>
          <w:szCs w:val="24"/>
        </w:rPr>
        <w:t>nama jurnal</w:t>
      </w:r>
      <w:r w:rsidRPr="007C78EE">
        <w:rPr>
          <w:rFonts w:eastAsia="Book Antiqua"/>
          <w:szCs w:val="24"/>
        </w:rPr>
        <w:t xml:space="preserve"> (cetak miring), volume dan nomor jurnal (nomor jurnal dalam tanda kurung), nomor halaman artikel dalam jurnal. [Jika ada dua penulis atau </w:t>
      </w:r>
      <w:r w:rsidR="00834B51">
        <w:rPr>
          <w:rFonts w:eastAsia="Book Antiqua"/>
          <w:szCs w:val="24"/>
        </w:rPr>
        <w:t>lebih, lihat aturan E.2 huruf e]</w:t>
      </w:r>
      <w:r w:rsidRPr="007C78EE">
        <w:rPr>
          <w:rFonts w:eastAsia="Book Antiqua"/>
          <w:szCs w:val="24"/>
        </w:rPr>
        <w:t>.</w:t>
      </w:r>
    </w:p>
    <w:p w:rsidR="00A4016C" w:rsidRPr="007C78EE" w:rsidRDefault="00A4016C" w:rsidP="00FB103C">
      <w:pPr>
        <w:spacing w:line="360" w:lineRule="auto"/>
        <w:jc w:val="both"/>
        <w:rPr>
          <w:rFonts w:eastAsia="Book Antiqua"/>
          <w:b/>
          <w:szCs w:val="24"/>
        </w:rPr>
      </w:pPr>
    </w:p>
    <w:p w:rsidR="00A4016C" w:rsidRPr="00421F3F" w:rsidRDefault="00A4016C" w:rsidP="00421F3F">
      <w:pPr>
        <w:spacing w:line="360" w:lineRule="auto"/>
        <w:ind w:left="851"/>
        <w:jc w:val="both"/>
        <w:rPr>
          <w:rFonts w:eastAsia="Book Antiqua"/>
          <w:szCs w:val="24"/>
        </w:rPr>
      </w:pPr>
      <w:r w:rsidRPr="007C78EE">
        <w:rPr>
          <w:rFonts w:eastAsia="Book Antiqua"/>
          <w:szCs w:val="24"/>
        </w:rPr>
        <w:t>Contoh:</w:t>
      </w:r>
    </w:p>
    <w:p w:rsidR="00A4016C" w:rsidRPr="009C0C26" w:rsidRDefault="00A4016C" w:rsidP="00FB103C">
      <w:pPr>
        <w:spacing w:line="360" w:lineRule="auto"/>
        <w:ind w:left="1418" w:right="20" w:hanging="566"/>
        <w:jc w:val="both"/>
        <w:rPr>
          <w:rFonts w:eastAsia="Book Antiqua"/>
          <w:szCs w:val="24"/>
        </w:rPr>
      </w:pPr>
      <w:r w:rsidRPr="007C78EE">
        <w:rPr>
          <w:rFonts w:eastAsia="Book Antiqua"/>
          <w:szCs w:val="24"/>
        </w:rPr>
        <w:t xml:space="preserve">Ramadhan, A. 2017. Etika dan Perilaku Koruptif dalam Praktik Manajemen Laba. </w:t>
      </w:r>
      <w:r w:rsidRPr="007C78EE">
        <w:rPr>
          <w:rFonts w:eastAsia="Book Antiqua"/>
          <w:i/>
          <w:szCs w:val="24"/>
        </w:rPr>
        <w:t>Jurnal Akuntansi &amp;</w:t>
      </w:r>
      <w:r w:rsidRPr="007C78EE">
        <w:rPr>
          <w:rFonts w:eastAsia="Book Antiqua"/>
          <w:szCs w:val="24"/>
        </w:rPr>
        <w:t xml:space="preserve"> </w:t>
      </w:r>
      <w:r w:rsidRPr="007C78EE">
        <w:rPr>
          <w:rFonts w:eastAsia="Book Antiqua"/>
          <w:i/>
          <w:szCs w:val="24"/>
        </w:rPr>
        <w:t xml:space="preserve">Auditing Indonesia </w:t>
      </w:r>
      <w:r w:rsidRPr="007C78EE">
        <w:rPr>
          <w:rFonts w:eastAsia="Book Antiqua"/>
          <w:szCs w:val="24"/>
        </w:rPr>
        <w:t>14(2): 121-141.</w:t>
      </w:r>
    </w:p>
    <w:p w:rsidR="00A4016C" w:rsidRPr="009C0C26" w:rsidRDefault="00A4016C" w:rsidP="00FB103C">
      <w:pPr>
        <w:spacing w:line="360" w:lineRule="auto"/>
        <w:ind w:left="1418" w:right="20" w:hanging="566"/>
        <w:jc w:val="both"/>
        <w:rPr>
          <w:rFonts w:eastAsia="Book Antiqua"/>
          <w:szCs w:val="24"/>
        </w:rPr>
      </w:pPr>
      <w:r w:rsidRPr="007C78EE">
        <w:rPr>
          <w:rFonts w:eastAsia="Book Antiqua"/>
          <w:szCs w:val="24"/>
        </w:rPr>
        <w:t xml:space="preserve">Ramadhan, A., I. Triyuwono, G. Irianto, dan U. Ludigdo. 2010. Semiotika Laba Akuntansi: Studi Kritikal-Posmodernis Derridean. </w:t>
      </w:r>
      <w:r w:rsidRPr="007C78EE">
        <w:rPr>
          <w:rFonts w:eastAsia="Book Antiqua"/>
          <w:i/>
          <w:szCs w:val="24"/>
        </w:rPr>
        <w:t>Jurnal Akuntansi dan Keuangan Indonesia</w:t>
      </w:r>
      <w:r w:rsidRPr="007C78EE">
        <w:rPr>
          <w:rFonts w:eastAsia="Book Antiqua"/>
          <w:szCs w:val="24"/>
        </w:rPr>
        <w:t xml:space="preserve"> 7(1): 38–60.</w:t>
      </w:r>
    </w:p>
    <w:p w:rsidR="003F3367" w:rsidRPr="007C78EE" w:rsidRDefault="00A4016C" w:rsidP="00FB103C">
      <w:pPr>
        <w:pStyle w:val="ListParagraph"/>
        <w:widowControl/>
        <w:tabs>
          <w:tab w:val="left" w:pos="851"/>
        </w:tabs>
        <w:spacing w:line="360" w:lineRule="auto"/>
        <w:ind w:left="1418" w:right="20" w:hanging="567"/>
        <w:jc w:val="both"/>
        <w:rPr>
          <w:rFonts w:ascii="Times New Roman" w:eastAsia="Book Antiqua" w:hAnsi="Times New Roman"/>
          <w:sz w:val="24"/>
          <w:szCs w:val="24"/>
        </w:rPr>
      </w:pPr>
      <w:r w:rsidRPr="007C78EE">
        <w:rPr>
          <w:rFonts w:ascii="Times New Roman" w:eastAsia="Book Antiqua" w:hAnsi="Times New Roman"/>
          <w:sz w:val="24"/>
          <w:szCs w:val="24"/>
        </w:rPr>
        <w:t xml:space="preserve">Kuncoro, S. dan Y. S. Bachtiar. 2005. The Role of Governance in Preventing Misstated Financial Statement. </w:t>
      </w:r>
      <w:r w:rsidRPr="007C78EE">
        <w:rPr>
          <w:rFonts w:ascii="Times New Roman" w:eastAsia="Book Antiqua" w:hAnsi="Times New Roman"/>
          <w:i/>
          <w:sz w:val="24"/>
          <w:szCs w:val="24"/>
        </w:rPr>
        <w:t>Jurnal Akuntansi dan Keuangan Indonesia</w:t>
      </w:r>
      <w:r w:rsidRPr="007C78EE">
        <w:rPr>
          <w:rFonts w:ascii="Times New Roman" w:eastAsia="Book Antiqua" w:hAnsi="Times New Roman"/>
          <w:sz w:val="24"/>
          <w:szCs w:val="24"/>
        </w:rPr>
        <w:t xml:space="preserve"> 2(1): 159–173.</w:t>
      </w:r>
    </w:p>
    <w:p w:rsidR="00A4016C" w:rsidRPr="007C78EE" w:rsidRDefault="00A4016C" w:rsidP="00FB103C">
      <w:pPr>
        <w:pStyle w:val="ListParagraph"/>
        <w:widowControl/>
        <w:tabs>
          <w:tab w:val="left" w:pos="280"/>
        </w:tabs>
        <w:spacing w:line="360" w:lineRule="auto"/>
        <w:ind w:left="851" w:right="20"/>
        <w:jc w:val="both"/>
        <w:rPr>
          <w:rFonts w:ascii="Times New Roman" w:eastAsia="Book Antiqua" w:hAnsi="Times New Roman"/>
          <w:sz w:val="24"/>
          <w:szCs w:val="24"/>
        </w:rPr>
      </w:pPr>
    </w:p>
    <w:p w:rsidR="00157FA8" w:rsidRPr="009C0C26" w:rsidRDefault="00157FA8" w:rsidP="00FB103C">
      <w:pPr>
        <w:pStyle w:val="ListParagraph"/>
        <w:widowControl/>
        <w:numPr>
          <w:ilvl w:val="1"/>
          <w:numId w:val="23"/>
        </w:numPr>
        <w:tabs>
          <w:tab w:val="left" w:pos="993"/>
        </w:tabs>
        <w:spacing w:after="0" w:line="360" w:lineRule="auto"/>
        <w:ind w:left="851" w:right="23" w:hanging="357"/>
        <w:contextualSpacing w:val="0"/>
        <w:jc w:val="both"/>
        <w:rPr>
          <w:rFonts w:ascii="Times New Roman" w:eastAsia="Book Antiqua" w:hAnsi="Times New Roman"/>
          <w:b/>
          <w:sz w:val="24"/>
          <w:szCs w:val="24"/>
        </w:rPr>
      </w:pPr>
      <w:r w:rsidRPr="009C0C26">
        <w:rPr>
          <w:rFonts w:ascii="Times New Roman" w:eastAsia="Book Antiqua" w:hAnsi="Times New Roman"/>
          <w:b/>
          <w:sz w:val="24"/>
          <w:szCs w:val="24"/>
          <w:lang w:val="id-ID"/>
        </w:rPr>
        <w:t>Artikel Seminar/Simposium (dalam Prosiding)</w:t>
      </w:r>
    </w:p>
    <w:p w:rsidR="00A4016C" w:rsidRPr="007C78EE" w:rsidRDefault="00A4016C" w:rsidP="00FB103C">
      <w:pPr>
        <w:spacing w:line="360" w:lineRule="auto"/>
        <w:ind w:left="851"/>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belakang, singkatan (inisial) nama depan dan nama tengah (jika ada), tahun penerbitan, </w:t>
      </w:r>
      <w:r w:rsidRPr="007C78EE">
        <w:rPr>
          <w:rFonts w:eastAsia="Book Antiqua"/>
          <w:i/>
          <w:szCs w:val="24"/>
        </w:rPr>
        <w:t>nama prosiding</w:t>
      </w:r>
      <w:r w:rsidRPr="007C78EE">
        <w:rPr>
          <w:rFonts w:eastAsia="Book Antiqua"/>
          <w:szCs w:val="24"/>
        </w:rPr>
        <w:t xml:space="preserve"> (cetak miring), nomor dan volume prosiding (jika ada), tanggal seminar/simposium, </w:t>
      </w:r>
      <w:r w:rsidRPr="007C78EE">
        <w:rPr>
          <w:rFonts w:eastAsia="Book Antiqua"/>
          <w:i/>
          <w:szCs w:val="24"/>
        </w:rPr>
        <w:t>penerbit prosiding</w:t>
      </w:r>
      <w:r w:rsidRPr="007C78EE">
        <w:rPr>
          <w:rFonts w:eastAsia="Book Antiqua"/>
          <w:szCs w:val="24"/>
        </w:rPr>
        <w:t xml:space="preserve"> (jika ada, cetak miring), nomor halaman artikel dalam prosiding. [Jika ada dua pe</w:t>
      </w:r>
      <w:r w:rsidR="00834B51">
        <w:rPr>
          <w:rFonts w:eastAsia="Book Antiqua"/>
          <w:szCs w:val="24"/>
        </w:rPr>
        <w:t>nulis atau lebih, lihat aturan E</w:t>
      </w:r>
      <w:r w:rsidRPr="007C78EE">
        <w:rPr>
          <w:rFonts w:eastAsia="Book Antiqua"/>
          <w:szCs w:val="24"/>
        </w:rPr>
        <w:t>.2 huruf e).</w:t>
      </w:r>
    </w:p>
    <w:p w:rsidR="00A4016C" w:rsidRPr="007C78EE" w:rsidRDefault="00A4016C" w:rsidP="00FB103C">
      <w:pPr>
        <w:spacing w:line="360" w:lineRule="auto"/>
        <w:jc w:val="both"/>
        <w:rPr>
          <w:rFonts w:eastAsia="Book Antiqua"/>
          <w:b/>
          <w:szCs w:val="24"/>
        </w:rPr>
      </w:pPr>
    </w:p>
    <w:p w:rsidR="00A4016C" w:rsidRPr="00421F3F" w:rsidRDefault="00A4016C" w:rsidP="00421F3F">
      <w:pPr>
        <w:spacing w:line="360" w:lineRule="auto"/>
        <w:ind w:left="851"/>
        <w:jc w:val="both"/>
        <w:rPr>
          <w:rFonts w:eastAsia="Book Antiqua"/>
          <w:szCs w:val="24"/>
        </w:rPr>
      </w:pPr>
      <w:r w:rsidRPr="007C78EE">
        <w:rPr>
          <w:rFonts w:eastAsia="Book Antiqua"/>
          <w:szCs w:val="24"/>
        </w:rPr>
        <w:t>Contoh:</w:t>
      </w:r>
    </w:p>
    <w:p w:rsidR="00A4016C" w:rsidRPr="007C78EE" w:rsidRDefault="00A4016C" w:rsidP="00FB103C">
      <w:pPr>
        <w:spacing w:line="360" w:lineRule="auto"/>
        <w:ind w:left="1418" w:hanging="566"/>
        <w:jc w:val="both"/>
        <w:rPr>
          <w:rFonts w:eastAsia="Book Antiqua"/>
          <w:szCs w:val="24"/>
        </w:rPr>
      </w:pPr>
      <w:r w:rsidRPr="007C78EE">
        <w:rPr>
          <w:rFonts w:eastAsia="Book Antiqua"/>
          <w:szCs w:val="24"/>
        </w:rPr>
        <w:t xml:space="preserve">Safitri, A. R. 2003. Pengaruh Konservatisme Laporan Keuangan Terhadap Earnings Response Coeficient. </w:t>
      </w:r>
      <w:r w:rsidRPr="007C78EE">
        <w:rPr>
          <w:rFonts w:eastAsia="Book Antiqua"/>
          <w:i/>
          <w:szCs w:val="24"/>
        </w:rPr>
        <w:t>Prosiding Simposium Nasional Akuntansi VI Surabaya. Universitas Airlangga</w:t>
      </w:r>
      <w:r w:rsidRPr="007C78EE">
        <w:rPr>
          <w:rFonts w:eastAsia="Book Antiqua"/>
          <w:szCs w:val="24"/>
        </w:rPr>
        <w:t>: 119-159.</w:t>
      </w:r>
    </w:p>
    <w:p w:rsidR="00A4016C" w:rsidRPr="007C78EE" w:rsidRDefault="00A4016C" w:rsidP="00FB103C">
      <w:pPr>
        <w:pStyle w:val="ListParagraph"/>
        <w:widowControl/>
        <w:tabs>
          <w:tab w:val="left" w:pos="280"/>
        </w:tabs>
        <w:spacing w:line="360" w:lineRule="auto"/>
        <w:ind w:left="1418" w:right="20" w:hanging="567"/>
        <w:jc w:val="both"/>
        <w:rPr>
          <w:rFonts w:ascii="Times New Roman" w:eastAsia="Book Antiqua" w:hAnsi="Times New Roman"/>
          <w:sz w:val="24"/>
          <w:szCs w:val="24"/>
          <w:lang w:val="id-ID"/>
        </w:rPr>
      </w:pPr>
      <w:r w:rsidRPr="007C78EE">
        <w:rPr>
          <w:rFonts w:ascii="Times New Roman" w:eastAsia="Book Antiqua" w:hAnsi="Times New Roman"/>
          <w:sz w:val="24"/>
          <w:szCs w:val="24"/>
        </w:rPr>
        <w:t xml:space="preserve">Fidiana, I. Triyuwono, dan A. Riduwan. 2012. Zakah Perspectives as a Symbol of Individual and Social Piety: Developing Review of the Meadian Symbolic Interactionism. </w:t>
      </w:r>
      <w:r w:rsidRPr="007C78EE">
        <w:rPr>
          <w:rFonts w:ascii="Times New Roman" w:eastAsia="Book Antiqua" w:hAnsi="Times New Roman"/>
          <w:i/>
          <w:sz w:val="24"/>
          <w:szCs w:val="24"/>
        </w:rPr>
        <w:t>Global Conference</w:t>
      </w:r>
      <w:r w:rsidRPr="007C78EE">
        <w:rPr>
          <w:rFonts w:ascii="Times New Roman" w:eastAsia="Book Antiqua" w:hAnsi="Times New Roman"/>
          <w:sz w:val="24"/>
          <w:szCs w:val="24"/>
        </w:rPr>
        <w:t xml:space="preserve"> </w:t>
      </w:r>
      <w:r w:rsidRPr="007C78EE">
        <w:rPr>
          <w:rFonts w:ascii="Times New Roman" w:eastAsia="Book Antiqua" w:hAnsi="Times New Roman"/>
          <w:i/>
          <w:sz w:val="24"/>
          <w:szCs w:val="24"/>
        </w:rPr>
        <w:t xml:space="preserve">on Business and Finance Proceedings </w:t>
      </w:r>
      <w:r w:rsidRPr="007C78EE">
        <w:rPr>
          <w:rFonts w:ascii="Times New Roman" w:eastAsia="Book Antiqua" w:hAnsi="Times New Roman"/>
          <w:sz w:val="24"/>
          <w:szCs w:val="24"/>
        </w:rPr>
        <w:t>7(1). January 3-6.</w:t>
      </w:r>
      <w:r w:rsidRPr="007C78EE">
        <w:rPr>
          <w:rFonts w:ascii="Times New Roman" w:eastAsia="Book Antiqua" w:hAnsi="Times New Roman"/>
          <w:i/>
          <w:sz w:val="24"/>
          <w:szCs w:val="24"/>
        </w:rPr>
        <w:t xml:space="preserve"> The Institute of Business and Finance Research</w:t>
      </w:r>
      <w:r w:rsidRPr="007C78EE">
        <w:rPr>
          <w:rFonts w:ascii="Times New Roman" w:eastAsia="Book Antiqua" w:hAnsi="Times New Roman"/>
          <w:sz w:val="24"/>
          <w:szCs w:val="24"/>
        </w:rPr>
        <w:t>: 721-742</w:t>
      </w:r>
    </w:p>
    <w:p w:rsidR="00A4016C" w:rsidRPr="007C78EE" w:rsidRDefault="00A4016C" w:rsidP="00FB103C">
      <w:pPr>
        <w:pStyle w:val="ListParagraph"/>
        <w:widowControl/>
        <w:tabs>
          <w:tab w:val="left" w:pos="280"/>
        </w:tabs>
        <w:spacing w:line="360" w:lineRule="auto"/>
        <w:ind w:left="851" w:right="20"/>
        <w:jc w:val="both"/>
        <w:rPr>
          <w:rFonts w:ascii="Times New Roman" w:eastAsia="Book Antiqua" w:hAnsi="Times New Roman"/>
          <w:sz w:val="24"/>
          <w:szCs w:val="24"/>
        </w:rPr>
      </w:pPr>
    </w:p>
    <w:p w:rsidR="00D55323" w:rsidRPr="009C0C26" w:rsidRDefault="00D55323" w:rsidP="00FB103C">
      <w:pPr>
        <w:pStyle w:val="ListParagraph"/>
        <w:widowControl/>
        <w:numPr>
          <w:ilvl w:val="1"/>
          <w:numId w:val="23"/>
        </w:numPr>
        <w:tabs>
          <w:tab w:val="left" w:pos="280"/>
        </w:tabs>
        <w:spacing w:after="0" w:line="360" w:lineRule="auto"/>
        <w:ind w:left="850" w:right="23" w:hanging="357"/>
        <w:contextualSpacing w:val="0"/>
        <w:jc w:val="both"/>
        <w:rPr>
          <w:rFonts w:ascii="Times New Roman" w:eastAsia="Book Antiqua" w:hAnsi="Times New Roman"/>
          <w:b/>
          <w:sz w:val="24"/>
          <w:szCs w:val="24"/>
        </w:rPr>
      </w:pPr>
      <w:r w:rsidRPr="009C0C26">
        <w:rPr>
          <w:rFonts w:ascii="Times New Roman" w:eastAsia="Book Antiqua" w:hAnsi="Times New Roman"/>
          <w:b/>
          <w:sz w:val="24"/>
          <w:szCs w:val="24"/>
          <w:lang w:val="id-ID"/>
        </w:rPr>
        <w:t>Artikel Seminar/Simposium (cetak lepas)</w:t>
      </w:r>
    </w:p>
    <w:p w:rsidR="0077718E" w:rsidRPr="007C78EE" w:rsidRDefault="0077718E" w:rsidP="00FB103C">
      <w:pPr>
        <w:spacing w:line="360" w:lineRule="auto"/>
        <w:ind w:left="851" w:right="20"/>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belakang, singkatan (inisial) nama depan dan </w:t>
      </w:r>
      <w:r w:rsidRPr="007C78EE">
        <w:rPr>
          <w:rFonts w:eastAsia="Book Antiqua"/>
          <w:szCs w:val="24"/>
        </w:rPr>
        <w:lastRenderedPageBreak/>
        <w:t xml:space="preserve">nama tengah (jika ada), tahun penerbitan, </w:t>
      </w:r>
      <w:r w:rsidRPr="007C78EE">
        <w:rPr>
          <w:rFonts w:eastAsia="Book Antiqua"/>
          <w:i/>
          <w:szCs w:val="24"/>
        </w:rPr>
        <w:t>nama seminar/simposium</w:t>
      </w:r>
      <w:r w:rsidRPr="007C78EE">
        <w:rPr>
          <w:rFonts w:eastAsia="Book Antiqua"/>
          <w:szCs w:val="24"/>
        </w:rPr>
        <w:t xml:space="preserve"> (cetak miring), tanggal seminar/simposium, nomor halaman artikel. [Jika ada dua pe</w:t>
      </w:r>
      <w:r w:rsidR="00834B51">
        <w:rPr>
          <w:rFonts w:eastAsia="Book Antiqua"/>
          <w:szCs w:val="24"/>
        </w:rPr>
        <w:t>nulis atau lebih, lihat aturan E.2 huruf e]</w:t>
      </w:r>
      <w:r w:rsidRPr="007C78EE">
        <w:rPr>
          <w:rFonts w:eastAsia="Book Antiqua"/>
          <w:szCs w:val="24"/>
        </w:rPr>
        <w:t>.</w:t>
      </w:r>
    </w:p>
    <w:p w:rsidR="0077718E" w:rsidRPr="007C78EE" w:rsidRDefault="0077718E" w:rsidP="00FB103C">
      <w:pPr>
        <w:spacing w:line="360" w:lineRule="auto"/>
        <w:jc w:val="both"/>
        <w:rPr>
          <w:rFonts w:eastAsia="Book Antiqua"/>
          <w:b/>
          <w:szCs w:val="24"/>
        </w:rPr>
      </w:pPr>
    </w:p>
    <w:p w:rsidR="0077718E" w:rsidRPr="00421F3F" w:rsidRDefault="0077718E" w:rsidP="00421F3F">
      <w:pPr>
        <w:spacing w:line="360" w:lineRule="auto"/>
        <w:ind w:left="851"/>
        <w:jc w:val="both"/>
        <w:rPr>
          <w:rFonts w:eastAsia="Book Antiqua"/>
          <w:szCs w:val="24"/>
        </w:rPr>
      </w:pPr>
      <w:r w:rsidRPr="007C78EE">
        <w:rPr>
          <w:rFonts w:eastAsia="Book Antiqua"/>
          <w:szCs w:val="24"/>
        </w:rPr>
        <w:t>Contoh:</w:t>
      </w:r>
    </w:p>
    <w:p w:rsidR="0077718E" w:rsidRPr="009C0C26" w:rsidRDefault="0077718E" w:rsidP="00FB103C">
      <w:pPr>
        <w:spacing w:line="360" w:lineRule="auto"/>
        <w:ind w:left="1418" w:right="20" w:hanging="567"/>
        <w:jc w:val="both"/>
        <w:rPr>
          <w:rFonts w:eastAsia="Book Antiqua"/>
          <w:szCs w:val="24"/>
        </w:rPr>
      </w:pPr>
      <w:r w:rsidRPr="007C78EE">
        <w:rPr>
          <w:rFonts w:eastAsia="Book Antiqua"/>
          <w:szCs w:val="24"/>
        </w:rPr>
        <w:t xml:space="preserve">Kalana, I., S. Ngumar, dan I.B. Riharjo. 2012. Independensi Auditor Berbasis Kultur dan Filsafat Herbert Blumer. </w:t>
      </w:r>
      <w:r w:rsidRPr="007C78EE">
        <w:rPr>
          <w:rFonts w:eastAsia="Book Antiqua"/>
          <w:i/>
          <w:szCs w:val="24"/>
        </w:rPr>
        <w:t>Simposium Nasional Akuntansi XV Banjarmasin.</w:t>
      </w:r>
      <w:r w:rsidRPr="007C78EE">
        <w:rPr>
          <w:rFonts w:eastAsia="Book Antiqua"/>
          <w:szCs w:val="24"/>
        </w:rPr>
        <w:t xml:space="preserve"> 20-23 September: 1-25.</w:t>
      </w:r>
    </w:p>
    <w:p w:rsidR="0077718E" w:rsidRPr="00430DA1" w:rsidRDefault="0077718E" w:rsidP="00FB103C">
      <w:pPr>
        <w:pStyle w:val="ListParagraph"/>
        <w:widowControl/>
        <w:tabs>
          <w:tab w:val="left" w:pos="280"/>
        </w:tabs>
        <w:spacing w:line="360" w:lineRule="auto"/>
        <w:ind w:left="1418" w:right="20" w:hanging="567"/>
        <w:jc w:val="both"/>
        <w:rPr>
          <w:rFonts w:ascii="Times New Roman" w:eastAsia="Book Antiqua" w:hAnsi="Times New Roman"/>
          <w:sz w:val="24"/>
          <w:szCs w:val="24"/>
          <w:lang w:val="id-ID"/>
        </w:rPr>
      </w:pPr>
      <w:r w:rsidRPr="007C78EE">
        <w:rPr>
          <w:rFonts w:ascii="Times New Roman" w:eastAsia="Book Antiqua" w:hAnsi="Times New Roman"/>
          <w:sz w:val="24"/>
          <w:szCs w:val="24"/>
        </w:rPr>
        <w:t xml:space="preserve">Riduwan, A. 2012. Realitas dalam Cermin Retak: Laba Akuntansi dalam Bingkai Penafsiran Praktisi Bisnis Non-Akuntan (Studi Hermeneutika-Kritis). </w:t>
      </w:r>
      <w:r w:rsidRPr="007C78EE">
        <w:rPr>
          <w:rFonts w:ascii="Times New Roman" w:eastAsia="Book Antiqua" w:hAnsi="Times New Roman"/>
          <w:i/>
          <w:sz w:val="24"/>
          <w:szCs w:val="24"/>
        </w:rPr>
        <w:t>Simposium Nasional Akuntansi XV</w:t>
      </w:r>
      <w:r w:rsidRPr="007C78EE">
        <w:rPr>
          <w:rFonts w:ascii="Times New Roman" w:eastAsia="Book Antiqua" w:hAnsi="Times New Roman"/>
          <w:sz w:val="24"/>
          <w:szCs w:val="24"/>
        </w:rPr>
        <w:t xml:space="preserve"> </w:t>
      </w:r>
      <w:r w:rsidRPr="007C78EE">
        <w:rPr>
          <w:rFonts w:ascii="Times New Roman" w:eastAsia="Book Antiqua" w:hAnsi="Times New Roman"/>
          <w:i/>
          <w:sz w:val="24"/>
          <w:szCs w:val="24"/>
        </w:rPr>
        <w:t xml:space="preserve">Banjarmasin. </w:t>
      </w:r>
      <w:r w:rsidRPr="007C78EE">
        <w:rPr>
          <w:rFonts w:ascii="Times New Roman" w:eastAsia="Book Antiqua" w:hAnsi="Times New Roman"/>
          <w:sz w:val="24"/>
          <w:szCs w:val="24"/>
        </w:rPr>
        <w:t>20-23 September: 1-22.</w:t>
      </w:r>
    </w:p>
    <w:p w:rsidR="0077718E" w:rsidRPr="007C78EE" w:rsidRDefault="0077718E" w:rsidP="00FB103C">
      <w:pPr>
        <w:pStyle w:val="ListParagraph"/>
        <w:widowControl/>
        <w:tabs>
          <w:tab w:val="left" w:pos="280"/>
        </w:tabs>
        <w:spacing w:line="360" w:lineRule="auto"/>
        <w:ind w:left="851" w:right="20"/>
        <w:jc w:val="both"/>
        <w:rPr>
          <w:rFonts w:ascii="Times New Roman" w:eastAsia="Book Antiqua" w:hAnsi="Times New Roman"/>
          <w:sz w:val="24"/>
          <w:szCs w:val="24"/>
        </w:rPr>
      </w:pPr>
    </w:p>
    <w:p w:rsidR="00D55323" w:rsidRPr="00430DA1" w:rsidRDefault="00D55323" w:rsidP="00FB103C">
      <w:pPr>
        <w:pStyle w:val="ListParagraph"/>
        <w:widowControl/>
        <w:numPr>
          <w:ilvl w:val="1"/>
          <w:numId w:val="23"/>
        </w:numPr>
        <w:tabs>
          <w:tab w:val="left" w:pos="280"/>
        </w:tabs>
        <w:spacing w:after="0" w:line="360" w:lineRule="auto"/>
        <w:ind w:left="850" w:right="23" w:hanging="357"/>
        <w:contextualSpacing w:val="0"/>
        <w:jc w:val="both"/>
        <w:rPr>
          <w:rFonts w:ascii="Times New Roman" w:eastAsia="Book Antiqua" w:hAnsi="Times New Roman"/>
          <w:b/>
          <w:sz w:val="24"/>
          <w:szCs w:val="24"/>
        </w:rPr>
      </w:pPr>
      <w:r w:rsidRPr="00430DA1">
        <w:rPr>
          <w:rFonts w:ascii="Times New Roman" w:eastAsia="Book Antiqua" w:hAnsi="Times New Roman"/>
          <w:b/>
          <w:sz w:val="24"/>
          <w:szCs w:val="24"/>
          <w:lang w:val="id-ID"/>
        </w:rPr>
        <w:t>Artikel dalam Buku Antologi dengan Editor</w:t>
      </w:r>
    </w:p>
    <w:p w:rsidR="0077718E" w:rsidRPr="007C78EE" w:rsidRDefault="0077718E" w:rsidP="00FB103C">
      <w:pPr>
        <w:spacing w:line="360" w:lineRule="auto"/>
        <w:ind w:left="851" w:right="20"/>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belakang, singkatan (inisial) nama depan dan nama tengah (jika ada), tahun penerbitan, judul artikel, </w:t>
      </w:r>
      <w:r w:rsidRPr="007C78EE">
        <w:rPr>
          <w:rFonts w:eastAsia="Book Antiqua"/>
          <w:i/>
          <w:szCs w:val="24"/>
        </w:rPr>
        <w:t>judul buku</w:t>
      </w:r>
      <w:r w:rsidRPr="007C78EE">
        <w:rPr>
          <w:rFonts w:eastAsia="Book Antiqua"/>
          <w:szCs w:val="24"/>
        </w:rPr>
        <w:t xml:space="preserve"> (cetak miring), nama editor buku, penerbit, kota penerbit. [Jika ada dua pe</w:t>
      </w:r>
      <w:r w:rsidR="003B1318">
        <w:rPr>
          <w:rFonts w:eastAsia="Book Antiqua"/>
          <w:szCs w:val="24"/>
        </w:rPr>
        <w:t>nulis atau lebih, lihat aturan E</w:t>
      </w:r>
      <w:r w:rsidRPr="007C78EE">
        <w:rPr>
          <w:rFonts w:eastAsia="Book Antiqua"/>
          <w:szCs w:val="24"/>
        </w:rPr>
        <w:t>.2 huruf e).</w:t>
      </w:r>
    </w:p>
    <w:p w:rsidR="0077718E" w:rsidRPr="007C78EE" w:rsidRDefault="0077718E" w:rsidP="00FB103C">
      <w:pPr>
        <w:spacing w:line="360" w:lineRule="auto"/>
        <w:jc w:val="both"/>
        <w:rPr>
          <w:rFonts w:eastAsia="Book Antiqua"/>
          <w:b/>
          <w:szCs w:val="24"/>
        </w:rPr>
      </w:pPr>
    </w:p>
    <w:p w:rsidR="0077718E" w:rsidRPr="00421F3F" w:rsidRDefault="0077718E" w:rsidP="00421F3F">
      <w:pPr>
        <w:spacing w:line="360" w:lineRule="auto"/>
        <w:ind w:left="851"/>
        <w:jc w:val="both"/>
        <w:rPr>
          <w:rFonts w:eastAsia="Book Antiqua"/>
          <w:szCs w:val="24"/>
        </w:rPr>
      </w:pPr>
      <w:r w:rsidRPr="007C78EE">
        <w:rPr>
          <w:rFonts w:eastAsia="Book Antiqua"/>
          <w:szCs w:val="24"/>
        </w:rPr>
        <w:t>Contoh:</w:t>
      </w:r>
    </w:p>
    <w:p w:rsidR="0077718E" w:rsidRPr="00FA5C77" w:rsidRDefault="0077718E" w:rsidP="00FB103C">
      <w:pPr>
        <w:spacing w:line="360" w:lineRule="auto"/>
        <w:ind w:left="1418" w:right="20" w:hanging="567"/>
        <w:jc w:val="both"/>
        <w:rPr>
          <w:rFonts w:eastAsia="Book Antiqua"/>
          <w:szCs w:val="24"/>
        </w:rPr>
      </w:pPr>
      <w:r w:rsidRPr="007C78EE">
        <w:rPr>
          <w:rFonts w:eastAsia="Book Antiqua"/>
          <w:szCs w:val="24"/>
        </w:rPr>
        <w:t xml:space="preserve">Azra, A. 2005. Pluralisme Islam Dalam Perspektif Historis. Dalam </w:t>
      </w:r>
      <w:r w:rsidRPr="007C78EE">
        <w:rPr>
          <w:rFonts w:eastAsia="Book Antiqua"/>
          <w:i/>
          <w:szCs w:val="24"/>
        </w:rPr>
        <w:t>Nilai-Nilai Pluralisme Islam:</w:t>
      </w:r>
      <w:r w:rsidRPr="007C78EE">
        <w:rPr>
          <w:rFonts w:eastAsia="Book Antiqua"/>
          <w:szCs w:val="24"/>
        </w:rPr>
        <w:t xml:space="preserve"> </w:t>
      </w:r>
      <w:r w:rsidRPr="007C78EE">
        <w:rPr>
          <w:rFonts w:eastAsia="Book Antiqua"/>
          <w:i/>
          <w:szCs w:val="24"/>
        </w:rPr>
        <w:t xml:space="preserve">Bingkai Gagasan Yang Berserak. </w:t>
      </w:r>
      <w:r w:rsidRPr="007C78EE">
        <w:rPr>
          <w:rFonts w:eastAsia="Book Antiqua"/>
          <w:szCs w:val="24"/>
        </w:rPr>
        <w:t>Editor M. Sururin. Cetakan 1. Penerbit Nuansa. Bandung.</w:t>
      </w:r>
    </w:p>
    <w:p w:rsidR="0077718E" w:rsidRPr="007C78EE" w:rsidRDefault="0077718E" w:rsidP="00FB103C">
      <w:pPr>
        <w:pStyle w:val="ListParagraph"/>
        <w:widowControl/>
        <w:tabs>
          <w:tab w:val="left" w:pos="280"/>
        </w:tabs>
        <w:spacing w:line="360" w:lineRule="auto"/>
        <w:ind w:left="1418" w:right="20" w:hanging="567"/>
        <w:jc w:val="both"/>
        <w:rPr>
          <w:rFonts w:ascii="Times New Roman" w:eastAsia="Book Antiqua" w:hAnsi="Times New Roman"/>
          <w:sz w:val="24"/>
          <w:szCs w:val="24"/>
          <w:lang w:val="id-ID"/>
        </w:rPr>
      </w:pPr>
      <w:r w:rsidRPr="007C78EE">
        <w:rPr>
          <w:rFonts w:ascii="Times New Roman" w:eastAsia="Book Antiqua" w:hAnsi="Times New Roman"/>
          <w:sz w:val="24"/>
          <w:szCs w:val="24"/>
        </w:rPr>
        <w:t xml:space="preserve">Barth, M.E. 2004. Fair Values and Financial Statement Volatility. Dalam </w:t>
      </w:r>
      <w:proofErr w:type="gramStart"/>
      <w:r w:rsidRPr="007C78EE">
        <w:rPr>
          <w:rFonts w:ascii="Times New Roman" w:eastAsia="Book Antiqua" w:hAnsi="Times New Roman"/>
          <w:i/>
          <w:sz w:val="24"/>
          <w:szCs w:val="24"/>
        </w:rPr>
        <w:t>The</w:t>
      </w:r>
      <w:proofErr w:type="gramEnd"/>
      <w:r w:rsidRPr="007C78EE">
        <w:rPr>
          <w:rFonts w:ascii="Times New Roman" w:eastAsia="Book Antiqua" w:hAnsi="Times New Roman"/>
          <w:i/>
          <w:sz w:val="24"/>
          <w:szCs w:val="24"/>
        </w:rPr>
        <w:t xml:space="preserve"> Market Dicipline Across</w:t>
      </w:r>
      <w:r w:rsidRPr="007C78EE">
        <w:rPr>
          <w:rFonts w:ascii="Times New Roman" w:eastAsia="Book Antiqua" w:hAnsi="Times New Roman"/>
          <w:sz w:val="24"/>
          <w:szCs w:val="24"/>
        </w:rPr>
        <w:t xml:space="preserve"> </w:t>
      </w:r>
      <w:r w:rsidRPr="007C78EE">
        <w:rPr>
          <w:rFonts w:ascii="Times New Roman" w:eastAsia="Book Antiqua" w:hAnsi="Times New Roman"/>
          <w:i/>
          <w:sz w:val="24"/>
          <w:szCs w:val="24"/>
        </w:rPr>
        <w:t xml:space="preserve">Countries and Industries. </w:t>
      </w:r>
      <w:r w:rsidRPr="007C78EE">
        <w:rPr>
          <w:rFonts w:ascii="Times New Roman" w:eastAsia="Book Antiqua" w:hAnsi="Times New Roman"/>
          <w:sz w:val="24"/>
          <w:szCs w:val="24"/>
        </w:rPr>
        <w:t>Editor C. Borio, W.C. Hunter, G.G. Kaufman, dan K. Tsatsaronis</w:t>
      </w:r>
      <w:r w:rsidRPr="007C78EE">
        <w:rPr>
          <w:rFonts w:ascii="Times New Roman" w:eastAsia="Book Antiqua" w:hAnsi="Times New Roman"/>
          <w:i/>
          <w:sz w:val="24"/>
          <w:szCs w:val="24"/>
        </w:rPr>
        <w:t xml:space="preserve">. </w:t>
      </w:r>
      <w:r w:rsidRPr="007C78EE">
        <w:rPr>
          <w:rFonts w:ascii="Times New Roman" w:eastAsia="Book Antiqua" w:hAnsi="Times New Roman"/>
          <w:sz w:val="24"/>
          <w:szCs w:val="24"/>
        </w:rPr>
        <w:t>MIT</w:t>
      </w:r>
      <w:r w:rsidRPr="007C78EE">
        <w:rPr>
          <w:rFonts w:ascii="Times New Roman" w:eastAsia="Book Antiqua" w:hAnsi="Times New Roman"/>
          <w:i/>
          <w:sz w:val="24"/>
          <w:szCs w:val="24"/>
        </w:rPr>
        <w:t xml:space="preserve"> </w:t>
      </w:r>
      <w:r w:rsidRPr="007C78EE">
        <w:rPr>
          <w:rFonts w:ascii="Times New Roman" w:eastAsia="Book Antiqua" w:hAnsi="Times New Roman"/>
          <w:sz w:val="24"/>
          <w:szCs w:val="24"/>
        </w:rPr>
        <w:t>Press. Cambridge.</w:t>
      </w:r>
    </w:p>
    <w:p w:rsidR="0077718E" w:rsidRPr="007C78EE" w:rsidRDefault="0077718E" w:rsidP="00FB103C">
      <w:pPr>
        <w:pStyle w:val="ListParagraph"/>
        <w:widowControl/>
        <w:tabs>
          <w:tab w:val="left" w:pos="280"/>
        </w:tabs>
        <w:spacing w:line="360" w:lineRule="auto"/>
        <w:ind w:left="851" w:right="20"/>
        <w:jc w:val="both"/>
        <w:rPr>
          <w:rFonts w:ascii="Times New Roman" w:eastAsia="Book Antiqua" w:hAnsi="Times New Roman"/>
          <w:sz w:val="24"/>
          <w:szCs w:val="24"/>
        </w:rPr>
      </w:pPr>
    </w:p>
    <w:p w:rsidR="00D55323" w:rsidRPr="00430DA1" w:rsidRDefault="00D55323" w:rsidP="00FB103C">
      <w:pPr>
        <w:pStyle w:val="ListParagraph"/>
        <w:widowControl/>
        <w:numPr>
          <w:ilvl w:val="1"/>
          <w:numId w:val="23"/>
        </w:numPr>
        <w:spacing w:after="0" w:line="360" w:lineRule="auto"/>
        <w:ind w:left="851" w:right="23" w:hanging="357"/>
        <w:contextualSpacing w:val="0"/>
        <w:jc w:val="both"/>
        <w:rPr>
          <w:rFonts w:ascii="Times New Roman" w:eastAsia="Book Antiqua" w:hAnsi="Times New Roman"/>
          <w:b/>
          <w:sz w:val="24"/>
          <w:szCs w:val="24"/>
        </w:rPr>
      </w:pPr>
      <w:r w:rsidRPr="00430DA1">
        <w:rPr>
          <w:rFonts w:ascii="Times New Roman" w:eastAsia="Book Antiqua" w:hAnsi="Times New Roman"/>
          <w:b/>
          <w:sz w:val="24"/>
          <w:szCs w:val="24"/>
          <w:lang w:val="id-ID"/>
        </w:rPr>
        <w:t>Skripsi/Tesis/Disertasi</w:t>
      </w:r>
    </w:p>
    <w:p w:rsidR="0077718E" w:rsidRPr="007C78EE" w:rsidRDefault="0077718E" w:rsidP="00FB103C">
      <w:pPr>
        <w:spacing w:line="360" w:lineRule="auto"/>
        <w:ind w:left="851" w:right="20"/>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belakang, singkatan (inisial) nama depan dan nama tengah (jika ada), tahun, judul skripsi/tesis/disertasi, </w:t>
      </w:r>
      <w:r w:rsidRPr="007C78EE">
        <w:rPr>
          <w:rFonts w:eastAsia="Book Antiqua"/>
          <w:i/>
          <w:szCs w:val="24"/>
        </w:rPr>
        <w:lastRenderedPageBreak/>
        <w:t>skripsi/tesis/disertasi</w:t>
      </w:r>
      <w:r w:rsidRPr="007C78EE">
        <w:rPr>
          <w:rFonts w:eastAsia="Book Antiqua"/>
          <w:szCs w:val="24"/>
        </w:rPr>
        <w:t xml:space="preserve"> (cetak miring), nama program studi dan/atau perguruan tinggi, kota tempat perguruan tinggi.</w:t>
      </w:r>
    </w:p>
    <w:p w:rsidR="0077718E" w:rsidRPr="007C78EE" w:rsidRDefault="0077718E" w:rsidP="00FB103C">
      <w:pPr>
        <w:spacing w:line="360" w:lineRule="auto"/>
        <w:jc w:val="both"/>
        <w:rPr>
          <w:rFonts w:eastAsia="Book Antiqua"/>
          <w:b/>
          <w:szCs w:val="24"/>
        </w:rPr>
      </w:pPr>
    </w:p>
    <w:p w:rsidR="0077718E" w:rsidRPr="00421F3F" w:rsidRDefault="0077718E" w:rsidP="00421F3F">
      <w:pPr>
        <w:spacing w:line="360" w:lineRule="auto"/>
        <w:ind w:left="851"/>
        <w:jc w:val="both"/>
        <w:rPr>
          <w:rFonts w:eastAsia="Book Antiqua"/>
          <w:szCs w:val="24"/>
        </w:rPr>
      </w:pPr>
      <w:r w:rsidRPr="007C78EE">
        <w:rPr>
          <w:rFonts w:eastAsia="Book Antiqua"/>
          <w:szCs w:val="24"/>
        </w:rPr>
        <w:t>Contoh:</w:t>
      </w:r>
    </w:p>
    <w:p w:rsidR="0077718E" w:rsidRPr="00430DA1" w:rsidRDefault="0077718E" w:rsidP="00FB103C">
      <w:pPr>
        <w:spacing w:line="360" w:lineRule="auto"/>
        <w:ind w:left="1418" w:hanging="566"/>
        <w:jc w:val="both"/>
        <w:rPr>
          <w:rFonts w:eastAsia="Book Antiqua"/>
          <w:szCs w:val="24"/>
        </w:rPr>
      </w:pPr>
      <w:r w:rsidRPr="007C78EE">
        <w:rPr>
          <w:rFonts w:eastAsia="Book Antiqua"/>
          <w:szCs w:val="24"/>
        </w:rPr>
        <w:t xml:space="preserve">Natsir, M. 2008. Studi Efektivitas Mekanisme Transmisi Kebijakan Moneter di Indonesia Melalui Jalur Suku Bunga, Jalur Nilai Tukar, dan Jalur Ekspektasi Inflasi Periode 1990:2-2007:1. </w:t>
      </w:r>
      <w:r w:rsidRPr="007C78EE">
        <w:rPr>
          <w:rFonts w:eastAsia="Book Antiqua"/>
          <w:i/>
          <w:szCs w:val="24"/>
        </w:rPr>
        <w:t xml:space="preserve">Disertasi. </w:t>
      </w:r>
      <w:r w:rsidRPr="007C78EE">
        <w:rPr>
          <w:rFonts w:eastAsia="Book Antiqua"/>
          <w:szCs w:val="24"/>
        </w:rPr>
        <w:t>Program Pasca Sarjana Universitas Airlangga. Surabaya.</w:t>
      </w:r>
    </w:p>
    <w:p w:rsidR="0077718E" w:rsidRPr="00430DA1" w:rsidRDefault="0077718E" w:rsidP="00FB103C">
      <w:pPr>
        <w:spacing w:line="360" w:lineRule="auto"/>
        <w:ind w:left="1418" w:right="20" w:hanging="566"/>
        <w:jc w:val="both"/>
        <w:rPr>
          <w:rFonts w:eastAsia="Book Antiqua"/>
          <w:szCs w:val="24"/>
        </w:rPr>
      </w:pPr>
      <w:r w:rsidRPr="007C78EE">
        <w:rPr>
          <w:rFonts w:eastAsia="Book Antiqua"/>
          <w:szCs w:val="24"/>
        </w:rPr>
        <w:t xml:space="preserve">Samsi, N. 2012. Pengaruh Pengalaman Kerja, Independensi, dan Kompetensi terhadap Kualitas Hasil Pemeriksaan dengan kepatuhan Etika Auditor sebagai Variabel Pemoderasi. </w:t>
      </w:r>
      <w:r w:rsidRPr="007C78EE">
        <w:rPr>
          <w:rFonts w:eastAsia="Book Antiqua"/>
          <w:i/>
          <w:szCs w:val="24"/>
        </w:rPr>
        <w:t>Tesis.</w:t>
      </w:r>
      <w:r w:rsidRPr="007C78EE">
        <w:rPr>
          <w:rFonts w:eastAsia="Book Antiqua"/>
          <w:szCs w:val="24"/>
        </w:rPr>
        <w:t xml:space="preserve"> Program S2 Akuntansi Sekolah Tinggi Ilmu Ekonomi Indonesia (STIESIA). Surabaya.</w:t>
      </w:r>
    </w:p>
    <w:p w:rsidR="0077718E" w:rsidRPr="007C78EE" w:rsidRDefault="0077718E" w:rsidP="00FB103C">
      <w:pPr>
        <w:spacing w:line="360" w:lineRule="auto"/>
        <w:ind w:left="1418" w:hanging="566"/>
        <w:jc w:val="both"/>
        <w:rPr>
          <w:rFonts w:eastAsia="Book Antiqua"/>
          <w:szCs w:val="24"/>
        </w:rPr>
      </w:pPr>
      <w:r w:rsidRPr="007C78EE">
        <w:rPr>
          <w:rFonts w:eastAsia="Book Antiqua"/>
          <w:szCs w:val="24"/>
        </w:rPr>
        <w:t xml:space="preserve">Verdanasari, E. F. 2012. Pengaruh Penerapan Corporate Governance terhadap Nilai Perusahaan dengan Kualitas Laba sebagai Variabel Intervening. </w:t>
      </w:r>
      <w:r w:rsidRPr="007C78EE">
        <w:rPr>
          <w:rFonts w:eastAsia="Book Antiqua"/>
          <w:i/>
          <w:szCs w:val="24"/>
        </w:rPr>
        <w:t>Skripsi.</w:t>
      </w:r>
      <w:r w:rsidRPr="007C78EE">
        <w:rPr>
          <w:rFonts w:eastAsia="Book Antiqua"/>
          <w:szCs w:val="24"/>
        </w:rPr>
        <w:t xml:space="preserve"> Sekolah Tinggi Ilmu Ekonomi Indonesia (STIESIA). Surabaya.</w:t>
      </w:r>
    </w:p>
    <w:p w:rsidR="0077718E" w:rsidRDefault="0077718E" w:rsidP="00FB103C">
      <w:pPr>
        <w:pStyle w:val="ListParagraph"/>
        <w:widowControl/>
        <w:tabs>
          <w:tab w:val="left" w:pos="280"/>
        </w:tabs>
        <w:spacing w:line="360" w:lineRule="auto"/>
        <w:ind w:left="1418" w:right="20" w:hanging="567"/>
        <w:jc w:val="both"/>
        <w:rPr>
          <w:rFonts w:ascii="Times New Roman" w:eastAsia="Book Antiqua" w:hAnsi="Times New Roman"/>
          <w:sz w:val="24"/>
          <w:szCs w:val="24"/>
        </w:rPr>
      </w:pPr>
      <w:r w:rsidRPr="007C78EE">
        <w:rPr>
          <w:rFonts w:ascii="Times New Roman" w:eastAsia="Book Antiqua" w:hAnsi="Times New Roman"/>
          <w:sz w:val="24"/>
          <w:szCs w:val="24"/>
        </w:rPr>
        <w:t xml:space="preserve">Williams, J.W. 2002. Playing the Corporate Shell Game: The Forensic Accounting and Investigation Industry, Law, and the Management of Organizational Appearance. </w:t>
      </w:r>
      <w:r w:rsidRPr="007C78EE">
        <w:rPr>
          <w:rFonts w:ascii="Times New Roman" w:eastAsia="Book Antiqua" w:hAnsi="Times New Roman"/>
          <w:i/>
          <w:sz w:val="24"/>
          <w:szCs w:val="24"/>
        </w:rPr>
        <w:t>Dissertation.</w:t>
      </w:r>
      <w:r w:rsidRPr="007C78EE">
        <w:rPr>
          <w:rFonts w:ascii="Times New Roman" w:eastAsia="Book Antiqua" w:hAnsi="Times New Roman"/>
          <w:sz w:val="24"/>
          <w:szCs w:val="24"/>
        </w:rPr>
        <w:t xml:space="preserve"> Graduate Programme in Sociology. York University. Toronto. Ontario.</w:t>
      </w:r>
    </w:p>
    <w:p w:rsidR="00430DA1" w:rsidRPr="00430DA1" w:rsidRDefault="00430DA1" w:rsidP="00FB103C">
      <w:pPr>
        <w:pStyle w:val="ListParagraph"/>
        <w:widowControl/>
        <w:tabs>
          <w:tab w:val="left" w:pos="280"/>
        </w:tabs>
        <w:spacing w:line="360" w:lineRule="auto"/>
        <w:ind w:left="851" w:right="20" w:hanging="567"/>
        <w:jc w:val="both"/>
        <w:rPr>
          <w:rFonts w:ascii="Times New Roman" w:eastAsia="Book Antiqua" w:hAnsi="Times New Roman"/>
          <w:sz w:val="24"/>
          <w:szCs w:val="24"/>
          <w:lang w:val="id-ID"/>
        </w:rPr>
      </w:pPr>
    </w:p>
    <w:p w:rsidR="00D55323" w:rsidRPr="00430DA1" w:rsidRDefault="00D55323" w:rsidP="00FB103C">
      <w:pPr>
        <w:pStyle w:val="ListParagraph"/>
        <w:widowControl/>
        <w:numPr>
          <w:ilvl w:val="1"/>
          <w:numId w:val="23"/>
        </w:numPr>
        <w:spacing w:after="0" w:line="360" w:lineRule="auto"/>
        <w:ind w:left="993" w:right="23" w:hanging="357"/>
        <w:contextualSpacing w:val="0"/>
        <w:jc w:val="both"/>
        <w:rPr>
          <w:rFonts w:ascii="Times New Roman" w:eastAsia="Book Antiqua" w:hAnsi="Times New Roman"/>
          <w:b/>
          <w:sz w:val="24"/>
          <w:szCs w:val="24"/>
        </w:rPr>
      </w:pPr>
      <w:r w:rsidRPr="00430DA1">
        <w:rPr>
          <w:rFonts w:ascii="Times New Roman" w:eastAsia="Book Antiqua" w:hAnsi="Times New Roman"/>
          <w:b/>
          <w:sz w:val="24"/>
          <w:szCs w:val="24"/>
          <w:lang w:val="id-ID"/>
        </w:rPr>
        <w:t xml:space="preserve">Artikel dari </w:t>
      </w:r>
      <w:r w:rsidR="00EF246D" w:rsidRPr="00430DA1">
        <w:rPr>
          <w:rFonts w:ascii="Times New Roman" w:eastAsia="Book Antiqua" w:hAnsi="Times New Roman"/>
          <w:b/>
          <w:sz w:val="24"/>
          <w:szCs w:val="24"/>
          <w:lang w:val="id-ID"/>
        </w:rPr>
        <w:t>Internet</w:t>
      </w:r>
    </w:p>
    <w:p w:rsidR="0077718E" w:rsidRPr="007C78EE" w:rsidRDefault="0077718E" w:rsidP="00FB103C">
      <w:pPr>
        <w:spacing w:line="360" w:lineRule="auto"/>
        <w:ind w:left="993" w:right="20"/>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belakang, singkatan (inisial) nama depan dan nama tengah (jika ada), tahun, judul, </w:t>
      </w:r>
      <w:r w:rsidRPr="007C78EE">
        <w:rPr>
          <w:rFonts w:eastAsia="Book Antiqua"/>
          <w:i/>
          <w:szCs w:val="24"/>
        </w:rPr>
        <w:t>alamat e-mail</w:t>
      </w:r>
      <w:r w:rsidRPr="007C78EE">
        <w:rPr>
          <w:rFonts w:eastAsia="Book Antiqua"/>
          <w:szCs w:val="24"/>
        </w:rPr>
        <w:t xml:space="preserve"> (cetak miring), tanggal dan jam unduh.</w:t>
      </w:r>
    </w:p>
    <w:p w:rsidR="0077718E" w:rsidRPr="007C78EE" w:rsidRDefault="0077718E" w:rsidP="00FB103C">
      <w:pPr>
        <w:spacing w:line="360" w:lineRule="auto"/>
        <w:jc w:val="both"/>
        <w:rPr>
          <w:rFonts w:eastAsia="Book Antiqua"/>
          <w:b/>
          <w:szCs w:val="24"/>
        </w:rPr>
      </w:pPr>
    </w:p>
    <w:p w:rsidR="0077718E" w:rsidRPr="00421F3F" w:rsidRDefault="0077718E" w:rsidP="00421F3F">
      <w:pPr>
        <w:spacing w:line="360" w:lineRule="auto"/>
        <w:ind w:left="993"/>
        <w:jc w:val="both"/>
        <w:rPr>
          <w:rFonts w:eastAsia="Book Antiqua"/>
          <w:szCs w:val="24"/>
        </w:rPr>
      </w:pPr>
      <w:r w:rsidRPr="007C78EE">
        <w:rPr>
          <w:rFonts w:eastAsia="Book Antiqua"/>
          <w:szCs w:val="24"/>
        </w:rPr>
        <w:t>Contoh:</w:t>
      </w:r>
    </w:p>
    <w:p w:rsidR="00531282" w:rsidRPr="00531282" w:rsidRDefault="0077718E" w:rsidP="00FB103C">
      <w:pPr>
        <w:pStyle w:val="ListParagraph"/>
        <w:widowControl/>
        <w:spacing w:line="360" w:lineRule="auto"/>
        <w:ind w:left="1560" w:right="20" w:hanging="567"/>
        <w:jc w:val="both"/>
        <w:rPr>
          <w:rFonts w:ascii="Times New Roman" w:eastAsia="Book Antiqua" w:hAnsi="Times New Roman"/>
          <w:sz w:val="24"/>
          <w:szCs w:val="24"/>
        </w:rPr>
      </w:pPr>
      <w:r w:rsidRPr="007C78EE">
        <w:rPr>
          <w:rFonts w:ascii="Times New Roman" w:eastAsia="Book Antiqua" w:hAnsi="Times New Roman"/>
          <w:sz w:val="24"/>
          <w:szCs w:val="24"/>
        </w:rPr>
        <w:t xml:space="preserve">Himman, L.M. 2002. A Moral Change: Business Ethics </w:t>
      </w:r>
      <w:proofErr w:type="gramStart"/>
      <w:r w:rsidRPr="007C78EE">
        <w:rPr>
          <w:rFonts w:ascii="Times New Roman" w:eastAsia="Book Antiqua" w:hAnsi="Times New Roman"/>
          <w:sz w:val="24"/>
          <w:szCs w:val="24"/>
        </w:rPr>
        <w:t>After</w:t>
      </w:r>
      <w:proofErr w:type="gramEnd"/>
      <w:r w:rsidRPr="007C78EE">
        <w:rPr>
          <w:rFonts w:ascii="Times New Roman" w:eastAsia="Book Antiqua" w:hAnsi="Times New Roman"/>
          <w:sz w:val="24"/>
          <w:szCs w:val="24"/>
        </w:rPr>
        <w:t xml:space="preserve"> Enron. San Diego University</w:t>
      </w:r>
      <w:r w:rsidRPr="007C78EE">
        <w:rPr>
          <w:rFonts w:ascii="Times New Roman" w:eastAsia="Book Antiqua" w:hAnsi="Times New Roman"/>
          <w:sz w:val="24"/>
          <w:szCs w:val="24"/>
          <w:lang w:val="id-ID"/>
        </w:rPr>
        <w:t xml:space="preserve"> </w:t>
      </w:r>
      <w:r w:rsidRPr="007C78EE">
        <w:rPr>
          <w:rFonts w:ascii="Times New Roman" w:eastAsia="Book Antiqua" w:hAnsi="Times New Roman"/>
          <w:sz w:val="24"/>
          <w:szCs w:val="24"/>
        </w:rPr>
        <w:t xml:space="preserve">Publication. </w:t>
      </w:r>
      <w:r w:rsidRPr="007C78EE">
        <w:rPr>
          <w:rFonts w:ascii="Times New Roman" w:eastAsia="Book Antiqua" w:hAnsi="Times New Roman"/>
          <w:i/>
          <w:sz w:val="24"/>
          <w:szCs w:val="24"/>
        </w:rPr>
        <w:t>http:ethics.sandiego.edu/</w:t>
      </w:r>
      <w:r w:rsidR="00531282">
        <w:rPr>
          <w:rFonts w:ascii="Times New Roman" w:eastAsia="Book Antiqua" w:hAnsi="Times New Roman"/>
          <w:i/>
          <w:sz w:val="24"/>
          <w:szCs w:val="24"/>
          <w:lang w:val="id-ID"/>
        </w:rPr>
        <w:t xml:space="preserve"> </w:t>
      </w:r>
      <w:r w:rsidRPr="007C78EE">
        <w:rPr>
          <w:rFonts w:ascii="Times New Roman" w:eastAsia="Book Antiqua" w:hAnsi="Times New Roman"/>
          <w:i/>
          <w:sz w:val="24"/>
          <w:szCs w:val="24"/>
        </w:rPr>
        <w:t>LMH/oped/Enron/index.asp</w:t>
      </w:r>
      <w:r w:rsidRPr="007C78EE">
        <w:rPr>
          <w:rFonts w:ascii="Times New Roman" w:eastAsia="Book Antiqua" w:hAnsi="Times New Roman"/>
          <w:sz w:val="24"/>
          <w:szCs w:val="24"/>
        </w:rPr>
        <w:t>. 27 Januari 2008 (15:23).</w:t>
      </w:r>
    </w:p>
    <w:p w:rsidR="0077718E" w:rsidRPr="007C78EE" w:rsidRDefault="0077718E" w:rsidP="00FB103C">
      <w:pPr>
        <w:pStyle w:val="ListParagraph"/>
        <w:widowControl/>
        <w:spacing w:line="360" w:lineRule="auto"/>
        <w:ind w:left="1560" w:right="20" w:hanging="567"/>
        <w:jc w:val="both"/>
        <w:rPr>
          <w:rFonts w:ascii="Times New Roman" w:eastAsia="Book Antiqua" w:hAnsi="Times New Roman"/>
          <w:sz w:val="24"/>
          <w:szCs w:val="24"/>
          <w:lang w:val="id-ID"/>
        </w:rPr>
      </w:pPr>
      <w:r w:rsidRPr="007C78EE">
        <w:rPr>
          <w:rFonts w:ascii="Times New Roman" w:eastAsia="Book Antiqua" w:hAnsi="Times New Roman"/>
          <w:sz w:val="24"/>
          <w:szCs w:val="24"/>
        </w:rPr>
        <w:lastRenderedPageBreak/>
        <w:t xml:space="preserve">Yahya, H. 2005. Realitas dan Pancaindra Anda. </w:t>
      </w:r>
      <w:r w:rsidRPr="007C78EE">
        <w:rPr>
          <w:rFonts w:ascii="Times New Roman" w:eastAsia="Book Antiqua" w:hAnsi="Times New Roman"/>
          <w:i/>
          <w:sz w:val="24"/>
          <w:szCs w:val="24"/>
        </w:rPr>
        <w:t>http://www.pesanharunyahya.com</w:t>
      </w:r>
      <w:r w:rsidRPr="007C78EE">
        <w:rPr>
          <w:rFonts w:ascii="Times New Roman" w:eastAsia="Book Antiqua" w:hAnsi="Times New Roman"/>
          <w:sz w:val="24"/>
          <w:szCs w:val="24"/>
        </w:rPr>
        <w:t xml:space="preserve"> dan </w:t>
      </w:r>
      <w:r w:rsidRPr="007C78EE">
        <w:rPr>
          <w:rFonts w:ascii="Times New Roman" w:eastAsia="Book Antiqua" w:hAnsi="Times New Roman"/>
          <w:i/>
          <w:sz w:val="24"/>
          <w:szCs w:val="24"/>
        </w:rPr>
        <w:t xml:space="preserve">info@harunyahya.com. </w:t>
      </w:r>
      <w:r w:rsidRPr="007C78EE">
        <w:rPr>
          <w:rFonts w:ascii="Times New Roman" w:eastAsia="Book Antiqua" w:hAnsi="Times New Roman"/>
          <w:sz w:val="24"/>
          <w:szCs w:val="24"/>
        </w:rPr>
        <w:t>27 Januari 2008 (14:35).</w:t>
      </w:r>
    </w:p>
    <w:p w:rsidR="00733277" w:rsidRPr="00FA5C77" w:rsidRDefault="00733277" w:rsidP="00FB103C">
      <w:pPr>
        <w:widowControl/>
        <w:tabs>
          <w:tab w:val="left" w:pos="280"/>
        </w:tabs>
        <w:spacing w:line="360" w:lineRule="auto"/>
        <w:ind w:right="20"/>
        <w:jc w:val="both"/>
        <w:rPr>
          <w:rFonts w:eastAsia="Book Antiqua"/>
          <w:szCs w:val="24"/>
        </w:rPr>
      </w:pPr>
    </w:p>
    <w:p w:rsidR="00EF246D" w:rsidRPr="00430DA1" w:rsidRDefault="00EF246D" w:rsidP="00FB103C">
      <w:pPr>
        <w:pStyle w:val="ListParagraph"/>
        <w:widowControl/>
        <w:numPr>
          <w:ilvl w:val="1"/>
          <w:numId w:val="23"/>
        </w:numPr>
        <w:spacing w:after="0" w:line="360" w:lineRule="auto"/>
        <w:ind w:left="993" w:right="23" w:hanging="357"/>
        <w:contextualSpacing w:val="0"/>
        <w:jc w:val="both"/>
        <w:rPr>
          <w:rFonts w:ascii="Times New Roman" w:eastAsia="Book Antiqua" w:hAnsi="Times New Roman"/>
          <w:b/>
          <w:sz w:val="24"/>
          <w:szCs w:val="24"/>
        </w:rPr>
      </w:pPr>
      <w:r w:rsidRPr="00430DA1">
        <w:rPr>
          <w:rFonts w:ascii="Times New Roman" w:eastAsia="Book Antiqua" w:hAnsi="Times New Roman"/>
          <w:b/>
          <w:sz w:val="24"/>
          <w:szCs w:val="24"/>
          <w:lang w:val="id-ID"/>
        </w:rPr>
        <w:t>Makalah Pidato Ilmiah dan semacamnya</w:t>
      </w:r>
    </w:p>
    <w:p w:rsidR="0077718E" w:rsidRPr="007C78EE" w:rsidRDefault="0077718E" w:rsidP="00FB103C">
      <w:pPr>
        <w:spacing w:line="360" w:lineRule="auto"/>
        <w:ind w:left="993" w:right="20" w:hanging="4"/>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belakang, singkatan (inisial) nama depan dan nama tengah (jika ada), tahun, judul, </w:t>
      </w:r>
      <w:r w:rsidRPr="007C78EE">
        <w:rPr>
          <w:rFonts w:eastAsia="Book Antiqua"/>
          <w:i/>
          <w:szCs w:val="24"/>
        </w:rPr>
        <w:t>sifat/tujuan makalah</w:t>
      </w:r>
      <w:r w:rsidRPr="007C78EE">
        <w:rPr>
          <w:rFonts w:eastAsia="Book Antiqua"/>
          <w:szCs w:val="24"/>
        </w:rPr>
        <w:t xml:space="preserve"> (cetak miring), nama kegiatan, tanggal kegiatan,</w:t>
      </w:r>
      <w:r w:rsidR="00733277">
        <w:rPr>
          <w:rFonts w:eastAsia="Book Antiqua"/>
          <w:szCs w:val="24"/>
        </w:rPr>
        <w:t xml:space="preserve"> </w:t>
      </w:r>
      <w:r w:rsidRPr="007C78EE">
        <w:rPr>
          <w:rFonts w:eastAsia="Book Antiqua"/>
          <w:szCs w:val="24"/>
        </w:rPr>
        <w:t>kota tempat kegiatan.</w:t>
      </w:r>
    </w:p>
    <w:p w:rsidR="0077718E" w:rsidRPr="007C78EE" w:rsidRDefault="0077718E" w:rsidP="00FB103C">
      <w:pPr>
        <w:spacing w:line="360" w:lineRule="auto"/>
        <w:jc w:val="both"/>
        <w:rPr>
          <w:rFonts w:eastAsia="Book Antiqua"/>
          <w:b/>
          <w:szCs w:val="24"/>
        </w:rPr>
      </w:pPr>
    </w:p>
    <w:p w:rsidR="0077718E" w:rsidRPr="00421F3F" w:rsidRDefault="0077718E" w:rsidP="00421F3F">
      <w:pPr>
        <w:spacing w:line="360" w:lineRule="auto"/>
        <w:ind w:left="993"/>
        <w:jc w:val="both"/>
        <w:rPr>
          <w:rFonts w:eastAsia="Book Antiqua"/>
          <w:szCs w:val="24"/>
        </w:rPr>
      </w:pPr>
      <w:r w:rsidRPr="007C78EE">
        <w:rPr>
          <w:rFonts w:eastAsia="Book Antiqua"/>
          <w:szCs w:val="24"/>
        </w:rPr>
        <w:t>Contoh:</w:t>
      </w:r>
    </w:p>
    <w:p w:rsidR="0077718E" w:rsidRPr="00733277" w:rsidRDefault="0077718E" w:rsidP="00FB103C">
      <w:pPr>
        <w:spacing w:line="360" w:lineRule="auto"/>
        <w:ind w:left="1560" w:hanging="567"/>
        <w:jc w:val="both"/>
        <w:rPr>
          <w:rFonts w:eastAsia="Book Antiqua"/>
          <w:szCs w:val="24"/>
        </w:rPr>
      </w:pPr>
      <w:r w:rsidRPr="007C78EE">
        <w:rPr>
          <w:rFonts w:eastAsia="Book Antiqua"/>
          <w:szCs w:val="24"/>
        </w:rPr>
        <w:t xml:space="preserve">Raka, G. 2003. Menggarisbawahi Peran Idealisme, Karakter dan Komunitas dalam Transformasi Institusi. </w:t>
      </w:r>
      <w:r w:rsidRPr="007C78EE">
        <w:rPr>
          <w:rFonts w:eastAsia="Book Antiqua"/>
          <w:i/>
          <w:szCs w:val="24"/>
        </w:rPr>
        <w:t>Makalah Orasi Ilmiah.</w:t>
      </w:r>
      <w:r w:rsidRPr="007C78EE">
        <w:rPr>
          <w:rFonts w:eastAsia="Book Antiqua"/>
          <w:szCs w:val="24"/>
        </w:rPr>
        <w:t xml:space="preserve"> Sidang Terbuka Senat Peringatan Dies Natalis ke-44 Institut Teknologi Bandung. 2 Maret. Bandung.</w:t>
      </w:r>
    </w:p>
    <w:p w:rsidR="0077718E" w:rsidRPr="007C78EE" w:rsidRDefault="0077718E" w:rsidP="00FB103C">
      <w:pPr>
        <w:pStyle w:val="ListParagraph"/>
        <w:widowControl/>
        <w:tabs>
          <w:tab w:val="left" w:pos="280"/>
        </w:tabs>
        <w:spacing w:line="360" w:lineRule="auto"/>
        <w:ind w:left="1560" w:right="20" w:hanging="567"/>
        <w:jc w:val="both"/>
        <w:rPr>
          <w:rFonts w:ascii="Times New Roman" w:eastAsia="Book Antiqua" w:hAnsi="Times New Roman"/>
          <w:sz w:val="24"/>
          <w:szCs w:val="24"/>
          <w:lang w:val="id-ID"/>
        </w:rPr>
      </w:pPr>
      <w:r w:rsidRPr="007C78EE">
        <w:rPr>
          <w:rFonts w:ascii="Times New Roman" w:eastAsia="Book Antiqua" w:hAnsi="Times New Roman"/>
          <w:sz w:val="24"/>
          <w:szCs w:val="24"/>
        </w:rPr>
        <w:t xml:space="preserve">Takwim, B. 2005. Habitus: Perlengkapan dan Kerangka Panduan Gaya Hidup. </w:t>
      </w:r>
      <w:r w:rsidRPr="007C78EE">
        <w:rPr>
          <w:rFonts w:ascii="Times New Roman" w:eastAsia="Book Antiqua" w:hAnsi="Times New Roman"/>
          <w:i/>
          <w:sz w:val="24"/>
          <w:szCs w:val="24"/>
        </w:rPr>
        <w:t>Makalah Diskusi</w:t>
      </w:r>
      <w:r w:rsidRPr="007C78EE">
        <w:rPr>
          <w:rFonts w:ascii="Times New Roman" w:eastAsia="Book Antiqua" w:hAnsi="Times New Roman"/>
          <w:sz w:val="24"/>
          <w:szCs w:val="24"/>
        </w:rPr>
        <w:t xml:space="preserve"> </w:t>
      </w:r>
      <w:r w:rsidRPr="007C78EE">
        <w:rPr>
          <w:rFonts w:ascii="Times New Roman" w:eastAsia="Book Antiqua" w:hAnsi="Times New Roman"/>
          <w:i/>
          <w:sz w:val="24"/>
          <w:szCs w:val="24"/>
        </w:rPr>
        <w:t xml:space="preserve">Panel. </w:t>
      </w:r>
      <w:r w:rsidRPr="007C78EE">
        <w:rPr>
          <w:rFonts w:ascii="Times New Roman" w:eastAsia="Book Antiqua" w:hAnsi="Times New Roman"/>
          <w:sz w:val="24"/>
          <w:szCs w:val="24"/>
        </w:rPr>
        <w:t>Extension Course Resistensi Gaya Hidup. Forum Studi Kebudayaan Institut</w:t>
      </w:r>
      <w:r w:rsidRPr="007C78EE">
        <w:rPr>
          <w:rFonts w:ascii="Times New Roman" w:eastAsia="Book Antiqua" w:hAnsi="Times New Roman"/>
          <w:i/>
          <w:sz w:val="24"/>
          <w:szCs w:val="24"/>
        </w:rPr>
        <w:t xml:space="preserve"> </w:t>
      </w:r>
      <w:r w:rsidRPr="007C78EE">
        <w:rPr>
          <w:rFonts w:ascii="Times New Roman" w:eastAsia="Book Antiqua" w:hAnsi="Times New Roman"/>
          <w:sz w:val="24"/>
          <w:szCs w:val="24"/>
        </w:rPr>
        <w:t>Teknologi Bandung. 20 Mei. Bandung.</w:t>
      </w:r>
    </w:p>
    <w:p w:rsidR="0077718E" w:rsidRPr="007C78EE" w:rsidRDefault="0077718E" w:rsidP="00FB103C">
      <w:pPr>
        <w:pStyle w:val="ListParagraph"/>
        <w:widowControl/>
        <w:tabs>
          <w:tab w:val="left" w:pos="280"/>
        </w:tabs>
        <w:spacing w:line="360" w:lineRule="auto"/>
        <w:ind w:left="851" w:right="20"/>
        <w:jc w:val="both"/>
        <w:rPr>
          <w:rFonts w:ascii="Times New Roman" w:eastAsia="Book Antiqua" w:hAnsi="Times New Roman"/>
          <w:sz w:val="24"/>
          <w:szCs w:val="24"/>
        </w:rPr>
      </w:pPr>
    </w:p>
    <w:p w:rsidR="00EF246D" w:rsidRPr="00733277" w:rsidRDefault="00EF246D" w:rsidP="00FB103C">
      <w:pPr>
        <w:pStyle w:val="ListParagraph"/>
        <w:widowControl/>
        <w:numPr>
          <w:ilvl w:val="1"/>
          <w:numId w:val="23"/>
        </w:numPr>
        <w:tabs>
          <w:tab w:val="left" w:pos="993"/>
        </w:tabs>
        <w:spacing w:after="0" w:line="360" w:lineRule="auto"/>
        <w:ind w:left="993" w:right="23" w:hanging="426"/>
        <w:contextualSpacing w:val="0"/>
        <w:jc w:val="both"/>
        <w:rPr>
          <w:rFonts w:ascii="Times New Roman" w:eastAsia="Book Antiqua" w:hAnsi="Times New Roman"/>
          <w:b/>
          <w:sz w:val="24"/>
          <w:szCs w:val="24"/>
        </w:rPr>
      </w:pPr>
      <w:r w:rsidRPr="00733277">
        <w:rPr>
          <w:rFonts w:ascii="Times New Roman" w:eastAsia="Book Antiqua" w:hAnsi="Times New Roman"/>
          <w:b/>
          <w:sz w:val="24"/>
          <w:szCs w:val="24"/>
          <w:lang w:val="id-ID"/>
        </w:rPr>
        <w:t>Artikel dari Majalah atau Surat Kabar</w:t>
      </w:r>
    </w:p>
    <w:p w:rsidR="00733277" w:rsidRDefault="0077718E" w:rsidP="00FB103C">
      <w:pPr>
        <w:spacing w:line="360" w:lineRule="auto"/>
        <w:ind w:left="993" w:right="20"/>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belakang, singkatan (inisial) nama depan dan nama tengah (jika ada), tahun, </w:t>
      </w:r>
      <w:r w:rsidRPr="007C78EE">
        <w:rPr>
          <w:rFonts w:eastAsia="Book Antiqua"/>
          <w:i/>
          <w:szCs w:val="24"/>
        </w:rPr>
        <w:t>judul artikel</w:t>
      </w:r>
      <w:r w:rsidRPr="007C78EE">
        <w:rPr>
          <w:rFonts w:eastAsia="Book Antiqua"/>
          <w:szCs w:val="24"/>
        </w:rPr>
        <w:t xml:space="preserve"> (cetak miring), nama majalah/surat kabar, tanggal, halaman, kota penerbit. </w:t>
      </w:r>
    </w:p>
    <w:p w:rsidR="00733277" w:rsidRDefault="00733277" w:rsidP="00FB103C">
      <w:pPr>
        <w:spacing w:line="360" w:lineRule="auto"/>
        <w:ind w:left="993" w:right="20"/>
        <w:jc w:val="both"/>
        <w:rPr>
          <w:rFonts w:eastAsia="Book Antiqua"/>
          <w:szCs w:val="24"/>
        </w:rPr>
      </w:pPr>
    </w:p>
    <w:p w:rsidR="0077718E" w:rsidRPr="007C78EE" w:rsidRDefault="0077718E" w:rsidP="00FB103C">
      <w:pPr>
        <w:spacing w:line="360" w:lineRule="auto"/>
        <w:ind w:left="993" w:right="20"/>
        <w:jc w:val="both"/>
        <w:rPr>
          <w:rFonts w:eastAsia="Book Antiqua"/>
          <w:szCs w:val="24"/>
        </w:rPr>
      </w:pPr>
      <w:r w:rsidRPr="007C78EE">
        <w:rPr>
          <w:rFonts w:eastAsia="Book Antiqua"/>
          <w:szCs w:val="24"/>
        </w:rPr>
        <w:t>Contoh:</w:t>
      </w:r>
    </w:p>
    <w:p w:rsidR="0077718E" w:rsidRPr="007C78EE" w:rsidRDefault="0077718E" w:rsidP="00FB103C">
      <w:pPr>
        <w:pStyle w:val="ListParagraph"/>
        <w:widowControl/>
        <w:spacing w:line="360" w:lineRule="auto"/>
        <w:ind w:left="1560" w:right="20" w:hanging="567"/>
        <w:jc w:val="both"/>
        <w:rPr>
          <w:rFonts w:ascii="Times New Roman" w:eastAsia="Book Antiqua" w:hAnsi="Times New Roman"/>
          <w:sz w:val="24"/>
          <w:szCs w:val="24"/>
        </w:rPr>
      </w:pPr>
      <w:r w:rsidRPr="007C78EE">
        <w:rPr>
          <w:rFonts w:ascii="Times New Roman" w:eastAsia="Book Antiqua" w:hAnsi="Times New Roman"/>
          <w:sz w:val="24"/>
          <w:szCs w:val="24"/>
        </w:rPr>
        <w:t xml:space="preserve">Mangunwijaya, Y.B. 1992. </w:t>
      </w:r>
      <w:r w:rsidRPr="007C78EE">
        <w:rPr>
          <w:rFonts w:ascii="Times New Roman" w:eastAsia="Book Antiqua" w:hAnsi="Times New Roman"/>
          <w:i/>
          <w:sz w:val="24"/>
          <w:szCs w:val="24"/>
        </w:rPr>
        <w:t>Pendidikan Manusia Merdeka</w:t>
      </w:r>
      <w:r w:rsidRPr="007C78EE">
        <w:rPr>
          <w:rFonts w:ascii="Times New Roman" w:eastAsia="Book Antiqua" w:hAnsi="Times New Roman"/>
          <w:sz w:val="24"/>
          <w:szCs w:val="24"/>
        </w:rPr>
        <w:t>. Harian Kompas. 11 Agustus. Halaman 15. Jakarta.</w:t>
      </w:r>
    </w:p>
    <w:p w:rsidR="0077718E" w:rsidRPr="007C78EE" w:rsidRDefault="0077718E" w:rsidP="00FB103C">
      <w:pPr>
        <w:pStyle w:val="ListParagraph"/>
        <w:widowControl/>
        <w:tabs>
          <w:tab w:val="left" w:pos="280"/>
        </w:tabs>
        <w:spacing w:line="360" w:lineRule="auto"/>
        <w:ind w:left="284" w:right="20"/>
        <w:jc w:val="both"/>
        <w:rPr>
          <w:rFonts w:ascii="Times New Roman" w:eastAsia="Book Antiqua" w:hAnsi="Times New Roman"/>
          <w:sz w:val="24"/>
          <w:szCs w:val="24"/>
        </w:rPr>
      </w:pPr>
    </w:p>
    <w:p w:rsidR="003F3367" w:rsidRPr="00733277" w:rsidRDefault="00EF246D" w:rsidP="00FB103C">
      <w:pPr>
        <w:pStyle w:val="ListParagraph"/>
        <w:widowControl/>
        <w:numPr>
          <w:ilvl w:val="1"/>
          <w:numId w:val="23"/>
        </w:numPr>
        <w:spacing w:after="0" w:line="360" w:lineRule="auto"/>
        <w:ind w:left="993" w:right="23" w:hanging="426"/>
        <w:contextualSpacing w:val="0"/>
        <w:jc w:val="both"/>
        <w:rPr>
          <w:rFonts w:ascii="Times New Roman" w:eastAsia="Book Antiqua" w:hAnsi="Times New Roman"/>
          <w:b/>
          <w:sz w:val="24"/>
          <w:szCs w:val="24"/>
        </w:rPr>
      </w:pPr>
      <w:r w:rsidRPr="00733277">
        <w:rPr>
          <w:rFonts w:ascii="Times New Roman" w:eastAsia="Book Antiqua" w:hAnsi="Times New Roman"/>
          <w:b/>
          <w:sz w:val="24"/>
          <w:szCs w:val="24"/>
          <w:lang w:val="id-ID"/>
        </w:rPr>
        <w:t xml:space="preserve">Berita </w:t>
      </w:r>
      <w:r w:rsidR="008A50D3" w:rsidRPr="00733277">
        <w:rPr>
          <w:rFonts w:ascii="Times New Roman" w:eastAsia="Book Antiqua" w:hAnsi="Times New Roman"/>
          <w:b/>
          <w:sz w:val="24"/>
          <w:szCs w:val="24"/>
          <w:lang w:val="id-ID"/>
        </w:rPr>
        <w:t>dari Majalah atau Surat Kabar</w:t>
      </w:r>
    </w:p>
    <w:p w:rsidR="0077718E" w:rsidRPr="007C78EE" w:rsidRDefault="0077718E" w:rsidP="00FB103C">
      <w:pPr>
        <w:spacing w:line="360" w:lineRule="auto"/>
        <w:ind w:left="993"/>
        <w:jc w:val="both"/>
        <w:rPr>
          <w:rFonts w:eastAsia="Book Antiqua"/>
          <w:szCs w:val="24"/>
        </w:rPr>
      </w:pPr>
      <w:r w:rsidRPr="007C78EE">
        <w:rPr>
          <w:rFonts w:eastAsia="Book Antiqua"/>
          <w:szCs w:val="24"/>
        </w:rPr>
        <w:t xml:space="preserve">Aturan penulisan: </w:t>
      </w:r>
      <w:proofErr w:type="gramStart"/>
      <w:r w:rsidRPr="007C78EE">
        <w:rPr>
          <w:rFonts w:eastAsia="Book Antiqua"/>
          <w:szCs w:val="24"/>
        </w:rPr>
        <w:t>nama</w:t>
      </w:r>
      <w:proofErr w:type="gramEnd"/>
      <w:r w:rsidRPr="007C78EE">
        <w:rPr>
          <w:rFonts w:eastAsia="Book Antiqua"/>
          <w:szCs w:val="24"/>
        </w:rPr>
        <w:t xml:space="preserve"> majalah/surat kabar, tahun, </w:t>
      </w:r>
      <w:r w:rsidRPr="007C78EE">
        <w:rPr>
          <w:rFonts w:eastAsia="Book Antiqua"/>
          <w:i/>
          <w:szCs w:val="24"/>
        </w:rPr>
        <w:t>judul berita</w:t>
      </w:r>
      <w:r w:rsidRPr="007C78EE">
        <w:rPr>
          <w:rFonts w:eastAsia="Book Antiqua"/>
          <w:szCs w:val="24"/>
        </w:rPr>
        <w:t xml:space="preserve"> (cetak </w:t>
      </w:r>
      <w:r w:rsidRPr="007C78EE">
        <w:rPr>
          <w:rFonts w:eastAsia="Book Antiqua"/>
          <w:szCs w:val="24"/>
        </w:rPr>
        <w:lastRenderedPageBreak/>
        <w:t>miring), nomor dan/atau volume (jika ada), tanggal, halaman, kota penerbit.</w:t>
      </w:r>
    </w:p>
    <w:p w:rsidR="0077718E" w:rsidRPr="007C78EE" w:rsidRDefault="0077718E" w:rsidP="00FB103C">
      <w:pPr>
        <w:spacing w:line="360" w:lineRule="auto"/>
        <w:jc w:val="both"/>
        <w:rPr>
          <w:rFonts w:eastAsia="Book Antiqua"/>
          <w:b/>
          <w:szCs w:val="24"/>
        </w:rPr>
      </w:pPr>
    </w:p>
    <w:p w:rsidR="0077718E" w:rsidRPr="00421F3F" w:rsidRDefault="0077718E" w:rsidP="00421F3F">
      <w:pPr>
        <w:spacing w:line="360" w:lineRule="auto"/>
        <w:ind w:left="993"/>
        <w:jc w:val="both"/>
        <w:rPr>
          <w:rFonts w:eastAsia="Book Antiqua"/>
          <w:szCs w:val="24"/>
        </w:rPr>
      </w:pPr>
      <w:r w:rsidRPr="007C78EE">
        <w:rPr>
          <w:rFonts w:eastAsia="Book Antiqua"/>
          <w:szCs w:val="24"/>
        </w:rPr>
        <w:t>Contoh:</w:t>
      </w:r>
    </w:p>
    <w:p w:rsidR="00531282" w:rsidRDefault="0077718E" w:rsidP="00FB103C">
      <w:pPr>
        <w:pStyle w:val="ListParagraph"/>
        <w:widowControl/>
        <w:spacing w:line="360" w:lineRule="auto"/>
        <w:ind w:left="1560" w:right="20" w:hanging="567"/>
        <w:jc w:val="both"/>
        <w:rPr>
          <w:rFonts w:ascii="Times New Roman" w:eastAsia="Book Antiqua" w:hAnsi="Times New Roman"/>
          <w:sz w:val="24"/>
          <w:szCs w:val="24"/>
        </w:rPr>
      </w:pPr>
      <w:r w:rsidRPr="007C78EE">
        <w:rPr>
          <w:rFonts w:ascii="Times New Roman" w:eastAsia="Book Antiqua" w:hAnsi="Times New Roman"/>
          <w:sz w:val="24"/>
          <w:szCs w:val="24"/>
        </w:rPr>
        <w:t xml:space="preserve">Koran Tempo. 2002. </w:t>
      </w:r>
      <w:r w:rsidRPr="007C78EE">
        <w:rPr>
          <w:rFonts w:ascii="Times New Roman" w:eastAsia="Book Antiqua" w:hAnsi="Times New Roman"/>
          <w:i/>
          <w:sz w:val="24"/>
          <w:szCs w:val="24"/>
        </w:rPr>
        <w:t>Belajar dari Skandal Enron.</w:t>
      </w:r>
      <w:r w:rsidRPr="007C78EE">
        <w:rPr>
          <w:rFonts w:ascii="Times New Roman" w:eastAsia="Book Antiqua" w:hAnsi="Times New Roman"/>
          <w:sz w:val="24"/>
          <w:szCs w:val="24"/>
        </w:rPr>
        <w:t xml:space="preserve"> 5 Februari. Halaman 21. Jakarta </w:t>
      </w:r>
    </w:p>
    <w:p w:rsidR="003F3367" w:rsidRDefault="0077718E" w:rsidP="00421F3F">
      <w:pPr>
        <w:pStyle w:val="ListParagraph"/>
        <w:widowControl/>
        <w:spacing w:line="360" w:lineRule="auto"/>
        <w:ind w:left="1560" w:right="20" w:hanging="567"/>
        <w:jc w:val="both"/>
        <w:rPr>
          <w:rFonts w:ascii="Times New Roman" w:eastAsia="Book Antiqua" w:hAnsi="Times New Roman"/>
          <w:sz w:val="24"/>
          <w:szCs w:val="24"/>
        </w:rPr>
      </w:pPr>
      <w:r w:rsidRPr="007C78EE">
        <w:rPr>
          <w:rFonts w:ascii="Times New Roman" w:eastAsia="Book Antiqua" w:hAnsi="Times New Roman"/>
          <w:sz w:val="24"/>
          <w:szCs w:val="24"/>
        </w:rPr>
        <w:t xml:space="preserve">Majalah Tempo. 2002. </w:t>
      </w:r>
      <w:r w:rsidRPr="007C78EE">
        <w:rPr>
          <w:rFonts w:ascii="Times New Roman" w:eastAsia="Book Antiqua" w:hAnsi="Times New Roman"/>
          <w:i/>
          <w:sz w:val="24"/>
          <w:szCs w:val="24"/>
        </w:rPr>
        <w:t>Jatuhnya Enron.</w:t>
      </w:r>
      <w:r w:rsidRPr="007C78EE">
        <w:rPr>
          <w:rFonts w:ascii="Times New Roman" w:eastAsia="Book Antiqua" w:hAnsi="Times New Roman"/>
          <w:sz w:val="24"/>
          <w:szCs w:val="24"/>
        </w:rPr>
        <w:t xml:space="preserve"> No. X</w:t>
      </w:r>
      <w:r w:rsidR="00235725">
        <w:rPr>
          <w:rFonts w:ascii="Times New Roman" w:eastAsia="Book Antiqua" w:hAnsi="Times New Roman"/>
          <w:sz w:val="24"/>
          <w:szCs w:val="24"/>
        </w:rPr>
        <w:t>XXVIII. 23 Januari. Halaman 18.</w:t>
      </w:r>
      <w:r w:rsidR="00235725" w:rsidRPr="00531282">
        <w:rPr>
          <w:rFonts w:ascii="Times New Roman" w:eastAsia="Book Antiqua" w:hAnsi="Times New Roman"/>
          <w:sz w:val="24"/>
          <w:szCs w:val="24"/>
        </w:rPr>
        <w:t xml:space="preserve"> </w:t>
      </w:r>
      <w:r w:rsidRPr="00531282">
        <w:rPr>
          <w:rFonts w:ascii="Times New Roman" w:eastAsia="Book Antiqua" w:hAnsi="Times New Roman"/>
          <w:sz w:val="24"/>
          <w:szCs w:val="24"/>
        </w:rPr>
        <w:t>Jakarta</w:t>
      </w:r>
    </w:p>
    <w:p w:rsidR="00421F3F" w:rsidRPr="00421F3F" w:rsidRDefault="00421F3F" w:rsidP="00421F3F">
      <w:pPr>
        <w:pStyle w:val="ListParagraph"/>
        <w:widowControl/>
        <w:spacing w:line="360" w:lineRule="auto"/>
        <w:ind w:left="1560" w:right="20" w:hanging="567"/>
        <w:jc w:val="both"/>
        <w:rPr>
          <w:rFonts w:ascii="Times New Roman" w:eastAsia="Book Antiqua" w:hAnsi="Times New Roman"/>
          <w:sz w:val="24"/>
          <w:szCs w:val="24"/>
        </w:rPr>
      </w:pPr>
    </w:p>
    <w:p w:rsidR="003F3367" w:rsidRPr="00235725" w:rsidRDefault="003F3367" w:rsidP="00421F3F">
      <w:pPr>
        <w:pStyle w:val="ListParagraph"/>
        <w:widowControl/>
        <w:numPr>
          <w:ilvl w:val="0"/>
          <w:numId w:val="23"/>
        </w:numPr>
        <w:spacing w:after="0" w:line="360" w:lineRule="auto"/>
        <w:ind w:left="425" w:right="23" w:hanging="425"/>
        <w:contextualSpacing w:val="0"/>
        <w:jc w:val="both"/>
        <w:rPr>
          <w:rFonts w:ascii="Times New Roman" w:eastAsia="Book Antiqua" w:hAnsi="Times New Roman"/>
          <w:b/>
          <w:sz w:val="24"/>
          <w:szCs w:val="24"/>
          <w:lang w:val="id-ID"/>
        </w:rPr>
      </w:pPr>
      <w:r w:rsidRPr="00235725">
        <w:rPr>
          <w:rFonts w:ascii="Times New Roman" w:eastAsia="Book Antiqua" w:hAnsi="Times New Roman"/>
          <w:b/>
          <w:sz w:val="24"/>
          <w:szCs w:val="24"/>
          <w:lang w:val="id-ID"/>
        </w:rPr>
        <w:t>Cara Penulisan Daftar Pustaka Jika Penulis Sama</w:t>
      </w:r>
    </w:p>
    <w:p w:rsidR="00235725" w:rsidRPr="00ED3A6C" w:rsidRDefault="00235725" w:rsidP="00FB103C">
      <w:pPr>
        <w:spacing w:line="360" w:lineRule="auto"/>
        <w:ind w:left="426"/>
        <w:jc w:val="both"/>
        <w:rPr>
          <w:rFonts w:eastAsia="Book Antiqua"/>
        </w:rPr>
      </w:pPr>
      <w:r w:rsidRPr="00ED3A6C">
        <w:rPr>
          <w:rFonts w:eastAsia="Book Antiqua"/>
        </w:rPr>
        <w:t xml:space="preserve">Nama penulis yang </w:t>
      </w:r>
      <w:proofErr w:type="gramStart"/>
      <w:r w:rsidRPr="00ED3A6C">
        <w:rPr>
          <w:rFonts w:eastAsia="Book Antiqua"/>
        </w:rPr>
        <w:t>sama</w:t>
      </w:r>
      <w:proofErr w:type="gramEnd"/>
      <w:r w:rsidRPr="00ED3A6C">
        <w:rPr>
          <w:rFonts w:eastAsia="Book Antiqua"/>
        </w:rPr>
        <w:t xml:space="preserve"> untuk beberapa pustaka/literatur yang berbeda tidak perlu ditulis berulang-ulang, tetapi nama tersebut diganti dengan simbol “______” (garis bawah/ </w:t>
      </w:r>
      <w:r w:rsidRPr="00ED3A6C">
        <w:rPr>
          <w:rFonts w:eastAsia="Book Antiqua"/>
          <w:i/>
        </w:rPr>
        <w:t>underline</w:t>
      </w:r>
      <w:r w:rsidRPr="00ED3A6C">
        <w:rPr>
          <w:rFonts w:eastAsia="Book Antiqua"/>
        </w:rPr>
        <w:t>). Hal ini berlaku pula untuk penulisan lembaga/badan/organisasi.</w:t>
      </w:r>
    </w:p>
    <w:p w:rsidR="00235725" w:rsidRPr="00ED3A6C" w:rsidRDefault="00235725" w:rsidP="00FB103C">
      <w:pPr>
        <w:spacing w:line="360" w:lineRule="auto"/>
        <w:rPr>
          <w:rFonts w:eastAsia="Times New Roman"/>
        </w:rPr>
      </w:pPr>
    </w:p>
    <w:p w:rsidR="00235725" w:rsidRDefault="00235725" w:rsidP="00FB103C">
      <w:pPr>
        <w:spacing w:line="360" w:lineRule="auto"/>
        <w:rPr>
          <w:rFonts w:eastAsia="Book Antiqua"/>
        </w:rPr>
      </w:pPr>
    </w:p>
    <w:p w:rsidR="00235725" w:rsidRPr="00421F3F" w:rsidRDefault="00235725" w:rsidP="00421F3F">
      <w:pPr>
        <w:spacing w:line="360" w:lineRule="auto"/>
        <w:ind w:left="426"/>
        <w:rPr>
          <w:rFonts w:eastAsia="Book Antiqua"/>
        </w:rPr>
      </w:pPr>
      <w:r w:rsidRPr="00ED3A6C">
        <w:rPr>
          <w:rFonts w:eastAsia="Book Antiqua"/>
        </w:rPr>
        <w:t>Contoh:</w:t>
      </w:r>
    </w:p>
    <w:p w:rsidR="00235725" w:rsidRPr="00421F3F" w:rsidRDefault="00235725" w:rsidP="00421F3F">
      <w:pPr>
        <w:spacing w:line="360" w:lineRule="auto"/>
        <w:ind w:left="993" w:right="20" w:hanging="565"/>
        <w:jc w:val="both"/>
        <w:rPr>
          <w:rFonts w:eastAsia="Book Antiqua"/>
          <w:szCs w:val="24"/>
        </w:rPr>
      </w:pPr>
      <w:r w:rsidRPr="009B6AA9">
        <w:rPr>
          <w:rFonts w:eastAsia="Book Antiqua"/>
          <w:szCs w:val="24"/>
        </w:rPr>
        <w:t xml:space="preserve">Aboody, D., M.E. Barth., dan R. Kasznik. 1999. Revaluation of Fixed Assets and Future Firm Performance: Evidence from the UK. </w:t>
      </w:r>
      <w:r w:rsidRPr="009B6AA9">
        <w:rPr>
          <w:rFonts w:eastAsia="Book Antiqua"/>
          <w:i/>
          <w:szCs w:val="24"/>
        </w:rPr>
        <w:t>Journal of Accounting and Economics</w:t>
      </w:r>
      <w:r w:rsidRPr="009B6AA9">
        <w:rPr>
          <w:rFonts w:eastAsia="Book Antiqua"/>
          <w:szCs w:val="24"/>
        </w:rPr>
        <w:t xml:space="preserve"> 26: 149-178.</w:t>
      </w:r>
    </w:p>
    <w:p w:rsidR="003F3367" w:rsidRPr="009B6AA9" w:rsidRDefault="00235725" w:rsidP="00421F3F">
      <w:pPr>
        <w:pStyle w:val="ListParagraph"/>
        <w:widowControl/>
        <w:tabs>
          <w:tab w:val="left" w:pos="280"/>
        </w:tabs>
        <w:spacing w:line="360" w:lineRule="auto"/>
        <w:ind w:left="993" w:right="20" w:hanging="567"/>
        <w:jc w:val="both"/>
        <w:rPr>
          <w:rFonts w:ascii="Times New Roman" w:eastAsia="Book Antiqua" w:hAnsi="Times New Roman"/>
          <w:sz w:val="24"/>
          <w:szCs w:val="24"/>
          <w:lang w:val="id-ID"/>
        </w:rPr>
      </w:pPr>
      <w:r w:rsidRPr="009B6AA9">
        <w:rPr>
          <w:rFonts w:ascii="Times New Roman" w:eastAsia="Book Antiqua" w:hAnsi="Times New Roman"/>
          <w:sz w:val="24"/>
          <w:szCs w:val="24"/>
        </w:rPr>
        <w:t xml:space="preserve">______, ______, dan ______. 2006. Do Firms Manage Stock-based Compensation Expenses Disclosed under SFAS 123? </w:t>
      </w:r>
      <w:r w:rsidRPr="009B6AA9">
        <w:rPr>
          <w:rFonts w:ascii="Times New Roman" w:eastAsia="Book Antiqua" w:hAnsi="Times New Roman"/>
          <w:i/>
          <w:sz w:val="24"/>
          <w:szCs w:val="24"/>
        </w:rPr>
        <w:t>Journal of Accounting Research</w:t>
      </w:r>
      <w:r w:rsidRPr="009B6AA9">
        <w:rPr>
          <w:rFonts w:ascii="Times New Roman" w:eastAsia="Book Antiqua" w:hAnsi="Times New Roman"/>
          <w:sz w:val="24"/>
          <w:szCs w:val="24"/>
        </w:rPr>
        <w:t xml:space="preserve"> 24(3): 165-182.</w:t>
      </w:r>
    </w:p>
    <w:p w:rsidR="00235725" w:rsidRPr="00421F3F" w:rsidRDefault="00235725" w:rsidP="00421F3F">
      <w:pPr>
        <w:spacing w:line="360" w:lineRule="auto"/>
        <w:ind w:left="993" w:hanging="565"/>
        <w:jc w:val="both"/>
        <w:rPr>
          <w:rFonts w:eastAsia="Book Antiqua"/>
          <w:szCs w:val="24"/>
        </w:rPr>
      </w:pPr>
      <w:r w:rsidRPr="009B6AA9">
        <w:rPr>
          <w:rFonts w:eastAsia="Book Antiqua"/>
          <w:szCs w:val="24"/>
        </w:rPr>
        <w:t xml:space="preserve">Financial Accounting Standard Board (FASB). 1978. </w:t>
      </w:r>
      <w:r w:rsidRPr="009B6AA9">
        <w:rPr>
          <w:rFonts w:eastAsia="Book Antiqua"/>
          <w:i/>
          <w:szCs w:val="24"/>
        </w:rPr>
        <w:t>Objectives of Financial Reporting by Business</w:t>
      </w:r>
      <w:r w:rsidRPr="009B6AA9">
        <w:rPr>
          <w:rFonts w:eastAsia="Book Antiqua"/>
          <w:szCs w:val="24"/>
        </w:rPr>
        <w:t xml:space="preserve"> </w:t>
      </w:r>
      <w:r w:rsidRPr="009B6AA9">
        <w:rPr>
          <w:rFonts w:eastAsia="Book Antiqua"/>
          <w:i/>
          <w:szCs w:val="24"/>
        </w:rPr>
        <w:t xml:space="preserve">Enterprises. </w:t>
      </w:r>
      <w:r w:rsidRPr="009B6AA9">
        <w:rPr>
          <w:rFonts w:eastAsia="Book Antiqua"/>
          <w:szCs w:val="24"/>
        </w:rPr>
        <w:t>Statement of Financial Accounting Concept No. 1. FASB. Norwalk.</w:t>
      </w:r>
    </w:p>
    <w:p w:rsidR="00235725" w:rsidRPr="00421F3F" w:rsidRDefault="00235725" w:rsidP="00421F3F">
      <w:pPr>
        <w:spacing w:line="360" w:lineRule="auto"/>
        <w:ind w:left="993" w:hanging="565"/>
        <w:jc w:val="both"/>
        <w:rPr>
          <w:rFonts w:eastAsia="Book Antiqua"/>
          <w:szCs w:val="24"/>
        </w:rPr>
      </w:pPr>
      <w:r w:rsidRPr="009B6AA9">
        <w:rPr>
          <w:rFonts w:eastAsia="Book Antiqua"/>
          <w:szCs w:val="24"/>
        </w:rPr>
        <w:t xml:space="preserve">______. 1980a. </w:t>
      </w:r>
      <w:r w:rsidRPr="009B6AA9">
        <w:rPr>
          <w:rFonts w:eastAsia="Book Antiqua"/>
          <w:i/>
          <w:szCs w:val="24"/>
        </w:rPr>
        <w:t>Qualitative Characteristics of Accounting Information.</w:t>
      </w:r>
      <w:r w:rsidRPr="009B6AA9">
        <w:rPr>
          <w:rFonts w:eastAsia="Book Antiqua"/>
          <w:szCs w:val="24"/>
        </w:rPr>
        <w:t xml:space="preserve"> Statement of Financial Account-ing Concept No. 2. FASB. Norwalk.</w:t>
      </w:r>
    </w:p>
    <w:p w:rsidR="00235725" w:rsidRPr="009B6AA9" w:rsidRDefault="00235725" w:rsidP="00FB103C">
      <w:pPr>
        <w:spacing w:line="360" w:lineRule="auto"/>
        <w:ind w:left="993" w:right="20" w:hanging="565"/>
        <w:jc w:val="both"/>
        <w:rPr>
          <w:rFonts w:eastAsia="Book Antiqua"/>
          <w:szCs w:val="24"/>
        </w:rPr>
      </w:pPr>
      <w:r w:rsidRPr="009B6AA9">
        <w:rPr>
          <w:rFonts w:eastAsia="Book Antiqua"/>
          <w:szCs w:val="24"/>
        </w:rPr>
        <w:t xml:space="preserve">______. 1980b. </w:t>
      </w:r>
      <w:r w:rsidRPr="009B6AA9">
        <w:rPr>
          <w:rFonts w:eastAsia="Book Antiqua"/>
          <w:i/>
          <w:szCs w:val="24"/>
        </w:rPr>
        <w:t>Accounting and Reporting by Defined Benefit Pension Plans.</w:t>
      </w:r>
      <w:r w:rsidRPr="009B6AA9">
        <w:rPr>
          <w:rFonts w:eastAsia="Book Antiqua"/>
          <w:szCs w:val="24"/>
        </w:rPr>
        <w:t xml:space="preserve"> Statement of Financial Accounting Standards No. 107. FASB. Norwalk.</w:t>
      </w:r>
    </w:p>
    <w:p w:rsidR="00235725" w:rsidRPr="009B6AA9" w:rsidRDefault="00235725" w:rsidP="00FB103C">
      <w:pPr>
        <w:spacing w:line="360" w:lineRule="auto"/>
        <w:ind w:left="993"/>
        <w:rPr>
          <w:rFonts w:eastAsia="Times New Roman"/>
          <w:szCs w:val="24"/>
        </w:rPr>
      </w:pPr>
    </w:p>
    <w:p w:rsidR="00235725" w:rsidRPr="00421F3F" w:rsidRDefault="00235725" w:rsidP="00421F3F">
      <w:pPr>
        <w:spacing w:line="360" w:lineRule="auto"/>
        <w:ind w:left="993" w:right="20" w:hanging="565"/>
        <w:jc w:val="both"/>
        <w:rPr>
          <w:rFonts w:eastAsia="Book Antiqua"/>
          <w:szCs w:val="24"/>
        </w:rPr>
      </w:pPr>
      <w:r w:rsidRPr="009B6AA9">
        <w:rPr>
          <w:rFonts w:eastAsia="Book Antiqua"/>
          <w:szCs w:val="24"/>
        </w:rPr>
        <w:t xml:space="preserve">Ikatan Akuntan Indonesia (IAI). 2011a. </w:t>
      </w:r>
      <w:r w:rsidRPr="009B6AA9">
        <w:rPr>
          <w:rFonts w:eastAsia="Book Antiqua"/>
          <w:i/>
          <w:szCs w:val="24"/>
        </w:rPr>
        <w:t>Aset Tidak Lancar yang Dimiliki untuk Dijual dan Operasi yang</w:t>
      </w:r>
      <w:r w:rsidRPr="009B6AA9">
        <w:rPr>
          <w:rFonts w:eastAsia="Book Antiqua"/>
          <w:szCs w:val="24"/>
        </w:rPr>
        <w:t xml:space="preserve"> </w:t>
      </w:r>
      <w:r w:rsidRPr="009B6AA9">
        <w:rPr>
          <w:rFonts w:eastAsia="Book Antiqua"/>
          <w:i/>
          <w:szCs w:val="24"/>
        </w:rPr>
        <w:t xml:space="preserve">Dihentikan. </w:t>
      </w:r>
      <w:r w:rsidRPr="009B6AA9">
        <w:rPr>
          <w:rFonts w:eastAsia="Book Antiqua"/>
          <w:szCs w:val="24"/>
        </w:rPr>
        <w:t>Pernyataan Standar Akuntansi Keuangan No. 58 (Revisi 2009). DSAK-IAI. Jakarta.</w:t>
      </w:r>
    </w:p>
    <w:p w:rsidR="00235725" w:rsidRPr="00421F3F" w:rsidRDefault="00235725" w:rsidP="00421F3F">
      <w:pPr>
        <w:spacing w:line="360" w:lineRule="auto"/>
        <w:ind w:left="993" w:right="20" w:hanging="565"/>
        <w:jc w:val="both"/>
        <w:rPr>
          <w:rFonts w:eastAsia="Book Antiqua"/>
          <w:szCs w:val="24"/>
        </w:rPr>
      </w:pPr>
      <w:r w:rsidRPr="009B6AA9">
        <w:rPr>
          <w:rFonts w:eastAsia="Book Antiqua"/>
          <w:szCs w:val="24"/>
        </w:rPr>
        <w:t xml:space="preserve">______. 2011b. </w:t>
      </w:r>
      <w:r w:rsidRPr="009B6AA9">
        <w:rPr>
          <w:rFonts w:eastAsia="Book Antiqua"/>
          <w:i/>
          <w:szCs w:val="24"/>
        </w:rPr>
        <w:t>Laporan Keuangan Konsolidasian dan Laporan Keuangan Tersendiri.</w:t>
      </w:r>
      <w:r w:rsidRPr="009B6AA9">
        <w:rPr>
          <w:rFonts w:eastAsia="Book Antiqua"/>
          <w:szCs w:val="24"/>
        </w:rPr>
        <w:t xml:space="preserve"> Pernyataan Standar Akuntansi Keuangan No. 4 (Revisi 2009). DSAK-IAI. Jakarta.</w:t>
      </w:r>
    </w:p>
    <w:p w:rsidR="00235725" w:rsidRPr="00B704D7" w:rsidRDefault="00235725" w:rsidP="00B704D7">
      <w:pPr>
        <w:spacing w:line="360" w:lineRule="auto"/>
        <w:ind w:left="993" w:hanging="565"/>
        <w:jc w:val="both"/>
        <w:rPr>
          <w:rFonts w:eastAsia="Book Antiqua"/>
          <w:szCs w:val="24"/>
        </w:rPr>
      </w:pPr>
      <w:r w:rsidRPr="009B6AA9">
        <w:rPr>
          <w:rFonts w:eastAsia="Book Antiqua"/>
          <w:szCs w:val="24"/>
        </w:rPr>
        <w:t xml:space="preserve">International Accounting Standard Board (IASB). 2004a. </w:t>
      </w:r>
      <w:r w:rsidRPr="009B6AA9">
        <w:rPr>
          <w:rFonts w:eastAsia="Book Antiqua"/>
          <w:i/>
          <w:szCs w:val="24"/>
        </w:rPr>
        <w:t>Financial Instruments: Disclosures and</w:t>
      </w:r>
      <w:r w:rsidRPr="009B6AA9">
        <w:rPr>
          <w:rFonts w:eastAsia="Book Antiqua"/>
          <w:szCs w:val="24"/>
        </w:rPr>
        <w:t xml:space="preserve"> </w:t>
      </w:r>
      <w:r w:rsidRPr="009B6AA9">
        <w:rPr>
          <w:rFonts w:eastAsia="Book Antiqua"/>
          <w:i/>
          <w:szCs w:val="24"/>
        </w:rPr>
        <w:t xml:space="preserve">Presentation. </w:t>
      </w:r>
      <w:r w:rsidRPr="009B6AA9">
        <w:rPr>
          <w:rFonts w:eastAsia="Book Antiqua"/>
          <w:szCs w:val="24"/>
        </w:rPr>
        <w:t>International Accounting Standard No. 32. UK-IASB. London.</w:t>
      </w:r>
    </w:p>
    <w:p w:rsidR="00235725" w:rsidRPr="00B704D7" w:rsidRDefault="00235725" w:rsidP="00B704D7">
      <w:pPr>
        <w:spacing w:line="360" w:lineRule="auto"/>
        <w:ind w:left="993" w:hanging="565"/>
        <w:rPr>
          <w:rFonts w:eastAsia="Book Antiqua"/>
          <w:szCs w:val="24"/>
        </w:rPr>
      </w:pPr>
      <w:r w:rsidRPr="009B6AA9">
        <w:rPr>
          <w:rFonts w:eastAsia="Book Antiqua"/>
          <w:szCs w:val="24"/>
        </w:rPr>
        <w:t xml:space="preserve">______. 2004b. </w:t>
      </w:r>
      <w:r w:rsidRPr="009B6AA9">
        <w:rPr>
          <w:rFonts w:eastAsia="Book Antiqua"/>
          <w:i/>
          <w:szCs w:val="24"/>
        </w:rPr>
        <w:t>Share-based Payment.</w:t>
      </w:r>
      <w:r w:rsidRPr="009B6AA9">
        <w:rPr>
          <w:rFonts w:eastAsia="Book Antiqua"/>
          <w:szCs w:val="24"/>
        </w:rPr>
        <w:t xml:space="preserve"> International Financial Reporting Standard No. 2. UK-IASB.London.</w:t>
      </w:r>
    </w:p>
    <w:p w:rsidR="00235725" w:rsidRPr="00B704D7" w:rsidRDefault="00235725" w:rsidP="00B704D7">
      <w:pPr>
        <w:spacing w:line="360" w:lineRule="auto"/>
        <w:ind w:left="993" w:right="20" w:hanging="565"/>
        <w:jc w:val="both"/>
        <w:rPr>
          <w:rFonts w:eastAsia="Book Antiqua"/>
          <w:szCs w:val="24"/>
        </w:rPr>
      </w:pPr>
      <w:r w:rsidRPr="009B6AA9">
        <w:rPr>
          <w:rFonts w:eastAsia="Book Antiqua"/>
          <w:szCs w:val="24"/>
        </w:rPr>
        <w:t xml:space="preserve">International Accounting Standard Committee (IASC). 1989. </w:t>
      </w:r>
      <w:r w:rsidRPr="009B6AA9">
        <w:rPr>
          <w:rFonts w:eastAsia="Book Antiqua"/>
          <w:i/>
          <w:szCs w:val="24"/>
        </w:rPr>
        <w:t>Framework of the Preparation and</w:t>
      </w:r>
      <w:r w:rsidRPr="009B6AA9">
        <w:rPr>
          <w:rFonts w:eastAsia="Book Antiqua"/>
          <w:szCs w:val="24"/>
        </w:rPr>
        <w:t xml:space="preserve"> </w:t>
      </w:r>
      <w:r w:rsidRPr="009B6AA9">
        <w:rPr>
          <w:rFonts w:eastAsia="Book Antiqua"/>
          <w:i/>
          <w:szCs w:val="24"/>
        </w:rPr>
        <w:t xml:space="preserve">Presentation of Financial Statements. </w:t>
      </w:r>
      <w:r w:rsidRPr="009B6AA9">
        <w:rPr>
          <w:rFonts w:eastAsia="Book Antiqua"/>
          <w:szCs w:val="24"/>
        </w:rPr>
        <w:t>UK-IASC. London.</w:t>
      </w:r>
    </w:p>
    <w:p w:rsidR="00235725" w:rsidRPr="00B704D7" w:rsidRDefault="00235725" w:rsidP="00B704D7">
      <w:pPr>
        <w:spacing w:line="360" w:lineRule="auto"/>
        <w:ind w:left="993" w:hanging="565"/>
        <w:jc w:val="both"/>
        <w:rPr>
          <w:rFonts w:eastAsia="Book Antiqua"/>
          <w:szCs w:val="24"/>
        </w:rPr>
      </w:pPr>
      <w:r w:rsidRPr="009B6AA9">
        <w:rPr>
          <w:rFonts w:eastAsia="Book Antiqua"/>
          <w:szCs w:val="24"/>
        </w:rPr>
        <w:t xml:space="preserve">Koordinasi Perguruan Tinggi Swasta (Kopertis) Wilayah VII Jawa Timur. 2012a. </w:t>
      </w:r>
      <w:r w:rsidRPr="009B6AA9">
        <w:rPr>
          <w:rFonts w:eastAsia="Book Antiqua"/>
          <w:i/>
          <w:szCs w:val="24"/>
        </w:rPr>
        <w:t>Sistem Pendidikan</w:t>
      </w:r>
      <w:r w:rsidRPr="009B6AA9">
        <w:rPr>
          <w:rFonts w:eastAsia="Book Antiqua"/>
          <w:szCs w:val="24"/>
        </w:rPr>
        <w:t xml:space="preserve"> </w:t>
      </w:r>
      <w:r w:rsidRPr="009B6AA9">
        <w:rPr>
          <w:rFonts w:eastAsia="Book Antiqua"/>
          <w:i/>
          <w:szCs w:val="24"/>
        </w:rPr>
        <w:t xml:space="preserve">Nasional. </w:t>
      </w:r>
      <w:r w:rsidRPr="009B6AA9">
        <w:rPr>
          <w:rFonts w:eastAsia="Book Antiqua"/>
          <w:szCs w:val="24"/>
        </w:rPr>
        <w:t>Undang-Undang Republik Indonesia Nomor 20 Tahun 2003. Sub-Bagian Akreditasi</w:t>
      </w:r>
      <w:r w:rsidRPr="009B6AA9">
        <w:rPr>
          <w:rFonts w:eastAsia="Book Antiqua"/>
          <w:i/>
          <w:szCs w:val="24"/>
        </w:rPr>
        <w:t xml:space="preserve"> </w:t>
      </w:r>
      <w:r w:rsidRPr="009B6AA9">
        <w:rPr>
          <w:rFonts w:eastAsia="Book Antiqua"/>
          <w:szCs w:val="24"/>
        </w:rPr>
        <w:t>dan Publikasi. Kopertis VII. Surabaya.</w:t>
      </w:r>
    </w:p>
    <w:p w:rsidR="00235725" w:rsidRPr="00B704D7" w:rsidRDefault="00235725" w:rsidP="00B704D7">
      <w:pPr>
        <w:spacing w:line="360" w:lineRule="auto"/>
        <w:ind w:left="993" w:hanging="565"/>
        <w:jc w:val="both"/>
        <w:rPr>
          <w:rFonts w:eastAsia="Book Antiqua"/>
          <w:szCs w:val="24"/>
        </w:rPr>
      </w:pPr>
      <w:r w:rsidRPr="009B6AA9">
        <w:rPr>
          <w:rFonts w:eastAsia="Book Antiqua"/>
          <w:szCs w:val="24"/>
        </w:rPr>
        <w:t xml:space="preserve">______. 2012b. </w:t>
      </w:r>
      <w:r w:rsidRPr="009B6AA9">
        <w:rPr>
          <w:rFonts w:eastAsia="Book Antiqua"/>
          <w:i/>
          <w:szCs w:val="24"/>
        </w:rPr>
        <w:t>Standar Nasional Pendidikan.</w:t>
      </w:r>
      <w:r w:rsidRPr="009B6AA9">
        <w:rPr>
          <w:rFonts w:eastAsia="Book Antiqua"/>
          <w:szCs w:val="24"/>
        </w:rPr>
        <w:t xml:space="preserve"> Peraturan Pemerintah Republik Indonesia Nomor 19 Tahun 2005. Sub-Bagian Akreditasi dan Publikasi. Kopertis VII. Surabaya.</w:t>
      </w:r>
    </w:p>
    <w:p w:rsidR="00235725" w:rsidRPr="00B704D7" w:rsidRDefault="00235725" w:rsidP="00B704D7">
      <w:pPr>
        <w:spacing w:line="360" w:lineRule="auto"/>
        <w:ind w:left="993" w:hanging="565"/>
        <w:jc w:val="both"/>
        <w:rPr>
          <w:rFonts w:eastAsia="Book Antiqua"/>
          <w:szCs w:val="24"/>
        </w:rPr>
      </w:pPr>
      <w:r w:rsidRPr="009B6AA9">
        <w:rPr>
          <w:rFonts w:eastAsia="Book Antiqua"/>
          <w:szCs w:val="24"/>
        </w:rPr>
        <w:t xml:space="preserve">Peraturan Pemerintah Republik Indonesia Nomor 17 Tahun 2010 </w:t>
      </w:r>
      <w:r w:rsidRPr="009B6AA9">
        <w:rPr>
          <w:rFonts w:eastAsia="Book Antiqua"/>
          <w:i/>
          <w:szCs w:val="24"/>
        </w:rPr>
        <w:t>Pengelolaan dan Penyelenggaraan</w:t>
      </w:r>
      <w:r w:rsidRPr="009B6AA9">
        <w:rPr>
          <w:rFonts w:eastAsia="Book Antiqua"/>
          <w:szCs w:val="24"/>
        </w:rPr>
        <w:t xml:space="preserve"> </w:t>
      </w:r>
      <w:r w:rsidRPr="009B6AA9">
        <w:rPr>
          <w:rFonts w:eastAsia="Book Antiqua"/>
          <w:i/>
          <w:szCs w:val="24"/>
        </w:rPr>
        <w:t xml:space="preserve">Pendidikan. </w:t>
      </w:r>
      <w:r w:rsidRPr="009B6AA9">
        <w:rPr>
          <w:rFonts w:eastAsia="Book Antiqua"/>
          <w:szCs w:val="24"/>
        </w:rPr>
        <w:t>28 Januari 2010. Lembaran Negara Republik Indonesia Tahun 2010 Nomor 23.</w:t>
      </w:r>
      <w:r w:rsidRPr="009B6AA9">
        <w:rPr>
          <w:rFonts w:eastAsia="Book Antiqua"/>
          <w:i/>
          <w:szCs w:val="24"/>
        </w:rPr>
        <w:t xml:space="preserve"> </w:t>
      </w:r>
      <w:r w:rsidRPr="009B6AA9">
        <w:rPr>
          <w:rFonts w:eastAsia="Book Antiqua"/>
          <w:szCs w:val="24"/>
        </w:rPr>
        <w:t>Jakarta.</w:t>
      </w:r>
    </w:p>
    <w:p w:rsidR="00235725" w:rsidRPr="00B704D7" w:rsidRDefault="00235725" w:rsidP="00B704D7">
      <w:pPr>
        <w:spacing w:line="360" w:lineRule="auto"/>
        <w:ind w:left="993" w:hanging="565"/>
        <w:jc w:val="both"/>
        <w:rPr>
          <w:rFonts w:eastAsia="Book Antiqua"/>
          <w:szCs w:val="24"/>
        </w:rPr>
      </w:pPr>
      <w:r w:rsidRPr="009B6AA9">
        <w:rPr>
          <w:rFonts w:eastAsia="Book Antiqua"/>
          <w:szCs w:val="24"/>
        </w:rPr>
        <w:t xml:space="preserve">______ Nomor 19 Tahun 2005 </w:t>
      </w:r>
      <w:r w:rsidRPr="009B6AA9">
        <w:rPr>
          <w:rFonts w:eastAsia="Book Antiqua"/>
          <w:i/>
          <w:szCs w:val="24"/>
        </w:rPr>
        <w:t>Standar Nasional Pendidikan.</w:t>
      </w:r>
      <w:r w:rsidRPr="009B6AA9">
        <w:rPr>
          <w:rFonts w:eastAsia="Book Antiqua"/>
          <w:szCs w:val="24"/>
        </w:rPr>
        <w:t xml:space="preserve"> 16 Mei 2005. Lembaran Negara Republik Indonesia Tahun 2005 Nomor 41. Jakarta.</w:t>
      </w:r>
    </w:p>
    <w:p w:rsidR="00235725" w:rsidRPr="00B704D7" w:rsidRDefault="00235725" w:rsidP="00B704D7">
      <w:pPr>
        <w:spacing w:line="360" w:lineRule="auto"/>
        <w:ind w:left="993" w:hanging="565"/>
        <w:rPr>
          <w:rFonts w:eastAsia="Book Antiqua"/>
          <w:i/>
          <w:szCs w:val="24"/>
        </w:rPr>
      </w:pPr>
      <w:r w:rsidRPr="009B6AA9">
        <w:rPr>
          <w:rFonts w:eastAsia="Book Antiqua"/>
          <w:szCs w:val="24"/>
        </w:rPr>
        <w:t xml:space="preserve">Pernyataan Standar Akuntansi Keuangan No. 45 (Revisi 2010) </w:t>
      </w:r>
      <w:r w:rsidRPr="009B6AA9">
        <w:rPr>
          <w:rFonts w:eastAsia="Book Antiqua"/>
          <w:i/>
          <w:szCs w:val="24"/>
        </w:rPr>
        <w:t>Pelaporan Keuangan Entitas Nirlaba.</w:t>
      </w:r>
    </w:p>
    <w:p w:rsidR="00235725" w:rsidRPr="009B6AA9" w:rsidRDefault="00235725" w:rsidP="00FB103C">
      <w:pPr>
        <w:spacing w:line="360" w:lineRule="auto"/>
        <w:ind w:left="993" w:hanging="565"/>
        <w:rPr>
          <w:rFonts w:eastAsia="Book Antiqua"/>
          <w:szCs w:val="24"/>
        </w:rPr>
      </w:pPr>
      <w:r w:rsidRPr="009B6AA9">
        <w:rPr>
          <w:rFonts w:eastAsia="Book Antiqua"/>
          <w:szCs w:val="24"/>
        </w:rPr>
        <w:t>Dewan Standar Akuntansi Keuangan-Ikatan Akuntan Indonesia. Jakarta.</w:t>
      </w:r>
    </w:p>
    <w:p w:rsidR="00235725" w:rsidRPr="009B6AA9" w:rsidRDefault="00235725" w:rsidP="00FB103C">
      <w:pPr>
        <w:spacing w:line="360" w:lineRule="auto"/>
        <w:ind w:left="993" w:hanging="565"/>
        <w:rPr>
          <w:rFonts w:eastAsia="Times New Roman"/>
          <w:szCs w:val="24"/>
        </w:rPr>
      </w:pPr>
    </w:p>
    <w:p w:rsidR="00235725" w:rsidRPr="00B704D7" w:rsidRDefault="00235725" w:rsidP="00B704D7">
      <w:pPr>
        <w:spacing w:line="360" w:lineRule="auto"/>
        <w:ind w:left="993" w:hanging="565"/>
        <w:jc w:val="both"/>
        <w:rPr>
          <w:rFonts w:eastAsia="Book Antiqua"/>
          <w:szCs w:val="24"/>
        </w:rPr>
      </w:pPr>
      <w:r w:rsidRPr="009B6AA9">
        <w:rPr>
          <w:rFonts w:eastAsia="Book Antiqua"/>
          <w:szCs w:val="24"/>
        </w:rPr>
        <w:lastRenderedPageBreak/>
        <w:t xml:space="preserve">______ No. 55 (Revisi 2011) </w:t>
      </w:r>
      <w:r w:rsidRPr="009B6AA9">
        <w:rPr>
          <w:rFonts w:eastAsia="Book Antiqua"/>
          <w:i/>
          <w:szCs w:val="24"/>
        </w:rPr>
        <w:t>Instrumen Keuangan: Pengakuan dan Pengukuran.</w:t>
      </w:r>
      <w:r w:rsidRPr="009B6AA9">
        <w:rPr>
          <w:rFonts w:eastAsia="Book Antiqua"/>
          <w:szCs w:val="24"/>
        </w:rPr>
        <w:t xml:space="preserve"> Dewan Standar Akuntansi Keuangan-Ikatan Akuntan Indonesia. Jakarta.</w:t>
      </w:r>
    </w:p>
    <w:p w:rsidR="00235725" w:rsidRPr="00B704D7" w:rsidRDefault="00235725" w:rsidP="00B704D7">
      <w:pPr>
        <w:spacing w:line="360" w:lineRule="auto"/>
        <w:ind w:left="993" w:right="20" w:hanging="565"/>
        <w:jc w:val="both"/>
        <w:rPr>
          <w:rFonts w:eastAsia="Book Antiqua"/>
          <w:szCs w:val="24"/>
        </w:rPr>
      </w:pPr>
      <w:r w:rsidRPr="009B6AA9">
        <w:rPr>
          <w:rFonts w:eastAsia="Book Antiqua"/>
          <w:szCs w:val="24"/>
        </w:rPr>
        <w:t xml:space="preserve">Riduwan, A. 2010. Etika dan Perilaku Koruptif dalam Praktik Manajemen Laba. </w:t>
      </w:r>
      <w:r w:rsidRPr="009B6AA9">
        <w:rPr>
          <w:rFonts w:eastAsia="Book Antiqua"/>
          <w:i/>
          <w:szCs w:val="24"/>
        </w:rPr>
        <w:t>Jurnal Akuntansi &amp;</w:t>
      </w:r>
      <w:r w:rsidRPr="009B6AA9">
        <w:rPr>
          <w:rFonts w:eastAsia="Book Antiqua"/>
          <w:szCs w:val="24"/>
        </w:rPr>
        <w:t xml:space="preserve"> </w:t>
      </w:r>
      <w:r w:rsidRPr="009B6AA9">
        <w:rPr>
          <w:rFonts w:eastAsia="Book Antiqua"/>
          <w:i/>
          <w:szCs w:val="24"/>
        </w:rPr>
        <w:t xml:space="preserve">Auditing Indonesia </w:t>
      </w:r>
      <w:r w:rsidRPr="009B6AA9">
        <w:rPr>
          <w:rFonts w:eastAsia="Book Antiqua"/>
          <w:szCs w:val="24"/>
        </w:rPr>
        <w:t>14(2): 121-141.</w:t>
      </w:r>
    </w:p>
    <w:p w:rsidR="00235725" w:rsidRPr="00B704D7" w:rsidRDefault="00235725" w:rsidP="00B704D7">
      <w:pPr>
        <w:spacing w:line="360" w:lineRule="auto"/>
        <w:ind w:left="993" w:hanging="565"/>
        <w:jc w:val="both"/>
        <w:rPr>
          <w:rFonts w:eastAsia="Book Antiqua"/>
          <w:szCs w:val="24"/>
        </w:rPr>
      </w:pPr>
      <w:r w:rsidRPr="009B6AA9">
        <w:rPr>
          <w:rFonts w:eastAsia="Book Antiqua"/>
          <w:szCs w:val="24"/>
        </w:rPr>
        <w:t xml:space="preserve">______.2012. Realitas dalam Cermin Retak: Laba Akuntansi dalam Bingkai Penafsiran Praktisi Bisnis Non-Akuntan (Studi Hermeneutika-Kritis). </w:t>
      </w:r>
      <w:r w:rsidRPr="009B6AA9">
        <w:rPr>
          <w:rFonts w:eastAsia="Book Antiqua"/>
          <w:i/>
          <w:szCs w:val="24"/>
        </w:rPr>
        <w:t>Simposium Nasional Akuntansi XV Banjarmasin.</w:t>
      </w:r>
      <w:r w:rsidRPr="009B6AA9">
        <w:rPr>
          <w:rFonts w:eastAsia="Book Antiqua"/>
          <w:szCs w:val="24"/>
        </w:rPr>
        <w:t xml:space="preserve"> 20-23 September: 1-22.</w:t>
      </w:r>
    </w:p>
    <w:p w:rsidR="00235725" w:rsidRPr="00B704D7" w:rsidRDefault="00235725" w:rsidP="00B704D7">
      <w:pPr>
        <w:spacing w:line="360" w:lineRule="auto"/>
        <w:ind w:left="993" w:hanging="565"/>
        <w:jc w:val="both"/>
        <w:rPr>
          <w:rFonts w:eastAsia="Book Antiqua"/>
          <w:szCs w:val="24"/>
        </w:rPr>
      </w:pPr>
      <w:r w:rsidRPr="009B6AA9">
        <w:rPr>
          <w:rFonts w:eastAsia="Book Antiqua"/>
          <w:szCs w:val="24"/>
        </w:rPr>
        <w:t>______</w:t>
      </w:r>
      <w:proofErr w:type="gramStart"/>
      <w:r w:rsidRPr="009B6AA9">
        <w:rPr>
          <w:rFonts w:eastAsia="Book Antiqua"/>
          <w:szCs w:val="24"/>
        </w:rPr>
        <w:t>,I</w:t>
      </w:r>
      <w:proofErr w:type="gramEnd"/>
      <w:r w:rsidRPr="009B6AA9">
        <w:rPr>
          <w:rFonts w:eastAsia="Book Antiqua"/>
          <w:szCs w:val="24"/>
        </w:rPr>
        <w:t xml:space="preserve">. Triyuwono, G. Irianto, dan U. Ludigdo.  2010. Semiotika Laba Akuntansi: Studi Kritikal-Posmodernis Derridean. </w:t>
      </w:r>
      <w:r w:rsidRPr="009B6AA9">
        <w:rPr>
          <w:rFonts w:eastAsia="Book Antiqua"/>
          <w:i/>
          <w:szCs w:val="24"/>
        </w:rPr>
        <w:t>Jurnal Akuntansi dan Keuangan Indonesia</w:t>
      </w:r>
      <w:r w:rsidRPr="009B6AA9">
        <w:rPr>
          <w:rFonts w:eastAsia="Book Antiqua"/>
          <w:szCs w:val="24"/>
        </w:rPr>
        <w:t xml:space="preserve"> 7(1): 38–60.</w:t>
      </w:r>
    </w:p>
    <w:p w:rsidR="00235725" w:rsidRPr="00B704D7" w:rsidRDefault="00235725" w:rsidP="00B704D7">
      <w:pPr>
        <w:spacing w:line="360" w:lineRule="auto"/>
        <w:ind w:left="993" w:hanging="565"/>
        <w:jc w:val="both"/>
        <w:rPr>
          <w:rFonts w:eastAsia="Book Antiqua"/>
          <w:szCs w:val="24"/>
        </w:rPr>
      </w:pPr>
      <w:r w:rsidRPr="009B6AA9">
        <w:rPr>
          <w:rFonts w:eastAsia="Book Antiqua"/>
          <w:szCs w:val="24"/>
        </w:rPr>
        <w:t xml:space="preserve">Undang-Undang Republik Indonesia Nomor 12 Tahun 2012 </w:t>
      </w:r>
      <w:r w:rsidRPr="009B6AA9">
        <w:rPr>
          <w:rFonts w:eastAsia="Book Antiqua"/>
          <w:i/>
          <w:szCs w:val="24"/>
        </w:rPr>
        <w:t>Pendidikan Tinggi.</w:t>
      </w:r>
      <w:r w:rsidRPr="009B6AA9">
        <w:rPr>
          <w:rFonts w:eastAsia="Book Antiqua"/>
          <w:szCs w:val="24"/>
        </w:rPr>
        <w:t xml:space="preserve"> 10 Agustus 2012.</w:t>
      </w:r>
    </w:p>
    <w:p w:rsidR="00235725" w:rsidRPr="00B704D7" w:rsidRDefault="00235725" w:rsidP="00B704D7">
      <w:pPr>
        <w:spacing w:line="360" w:lineRule="auto"/>
        <w:ind w:left="993" w:hanging="565"/>
        <w:jc w:val="both"/>
        <w:rPr>
          <w:rFonts w:eastAsia="Book Antiqua"/>
          <w:szCs w:val="24"/>
        </w:rPr>
      </w:pPr>
      <w:r w:rsidRPr="009B6AA9">
        <w:rPr>
          <w:rFonts w:eastAsia="Book Antiqua"/>
          <w:szCs w:val="24"/>
        </w:rPr>
        <w:t>Lembaran Negara Republik Indonesia Tahun 2012 Nomor 158. Jakarta.</w:t>
      </w:r>
    </w:p>
    <w:p w:rsidR="0003313B" w:rsidRDefault="00235725" w:rsidP="00B704D7">
      <w:pPr>
        <w:pStyle w:val="ListParagraph"/>
        <w:widowControl/>
        <w:tabs>
          <w:tab w:val="left" w:pos="280"/>
        </w:tabs>
        <w:spacing w:line="360" w:lineRule="auto"/>
        <w:ind w:left="993" w:right="20" w:hanging="565"/>
        <w:jc w:val="both"/>
        <w:rPr>
          <w:rFonts w:ascii="Times New Roman" w:eastAsia="Book Antiqua" w:hAnsi="Times New Roman"/>
          <w:sz w:val="24"/>
          <w:szCs w:val="24"/>
        </w:rPr>
      </w:pPr>
      <w:r w:rsidRPr="009B6AA9">
        <w:rPr>
          <w:rFonts w:ascii="Times New Roman" w:eastAsia="Book Antiqua" w:hAnsi="Times New Roman"/>
          <w:sz w:val="24"/>
          <w:szCs w:val="24"/>
        </w:rPr>
        <w:t xml:space="preserve">______ Nomor 14 Tahun 2005 </w:t>
      </w:r>
      <w:r w:rsidRPr="009B6AA9">
        <w:rPr>
          <w:rFonts w:ascii="Times New Roman" w:eastAsia="Book Antiqua" w:hAnsi="Times New Roman"/>
          <w:i/>
          <w:sz w:val="24"/>
          <w:szCs w:val="24"/>
        </w:rPr>
        <w:t xml:space="preserve">Guru </w:t>
      </w:r>
      <w:proofErr w:type="gramStart"/>
      <w:r w:rsidRPr="009B6AA9">
        <w:rPr>
          <w:rFonts w:ascii="Times New Roman" w:eastAsia="Book Antiqua" w:hAnsi="Times New Roman"/>
          <w:i/>
          <w:sz w:val="24"/>
          <w:szCs w:val="24"/>
        </w:rPr>
        <w:t>dan</w:t>
      </w:r>
      <w:proofErr w:type="gramEnd"/>
      <w:r w:rsidRPr="009B6AA9">
        <w:rPr>
          <w:rFonts w:ascii="Times New Roman" w:eastAsia="Book Antiqua" w:hAnsi="Times New Roman"/>
          <w:i/>
          <w:sz w:val="24"/>
          <w:szCs w:val="24"/>
        </w:rPr>
        <w:t xml:space="preserve"> Dosen.</w:t>
      </w:r>
      <w:r w:rsidRPr="009B6AA9">
        <w:rPr>
          <w:rFonts w:ascii="Times New Roman" w:eastAsia="Book Antiqua" w:hAnsi="Times New Roman"/>
          <w:sz w:val="24"/>
          <w:szCs w:val="24"/>
        </w:rPr>
        <w:t xml:space="preserve"> 30 Desember 2005. Lembaran Negara Republik Indonesia Tahun 2005 Nomor 157. Jakarta.</w:t>
      </w:r>
    </w:p>
    <w:p w:rsidR="00421F3F" w:rsidRDefault="00421F3F" w:rsidP="00B704D7">
      <w:pPr>
        <w:widowControl/>
        <w:tabs>
          <w:tab w:val="left" w:pos="0"/>
        </w:tabs>
        <w:spacing w:line="360" w:lineRule="auto"/>
        <w:ind w:right="20"/>
        <w:jc w:val="both"/>
        <w:rPr>
          <w:rFonts w:eastAsia="Book Antiqua"/>
          <w:szCs w:val="24"/>
        </w:rPr>
      </w:pPr>
    </w:p>
    <w:p w:rsidR="00B704D7" w:rsidRDefault="00B704D7" w:rsidP="00B704D7">
      <w:pPr>
        <w:widowControl/>
        <w:tabs>
          <w:tab w:val="left" w:pos="0"/>
        </w:tabs>
        <w:spacing w:line="360" w:lineRule="auto"/>
        <w:ind w:right="20"/>
        <w:jc w:val="both"/>
        <w:rPr>
          <w:rFonts w:eastAsia="Book Antiqua"/>
          <w:b/>
          <w:szCs w:val="24"/>
          <w:lang w:val="id-ID"/>
        </w:rPr>
      </w:pPr>
      <w:r w:rsidRPr="00B704D7">
        <w:rPr>
          <w:rFonts w:eastAsia="Book Antiqua"/>
          <w:b/>
          <w:szCs w:val="24"/>
          <w:lang w:val="id-ID"/>
        </w:rPr>
        <w:t>F. PETUNJUK TAMBAHAN</w:t>
      </w:r>
    </w:p>
    <w:p w:rsidR="00B704D7" w:rsidRPr="00421F3F" w:rsidRDefault="00B704D7" w:rsidP="00B704D7">
      <w:pPr>
        <w:pStyle w:val="Heading2"/>
        <w:spacing w:before="120" w:after="120" w:line="360" w:lineRule="auto"/>
        <w:rPr>
          <w:rFonts w:ascii="Times New Roman" w:hAnsi="Times New Roman"/>
          <w:b w:val="0"/>
          <w:i w:val="0"/>
          <w:sz w:val="24"/>
          <w:szCs w:val="24"/>
        </w:rPr>
      </w:pPr>
      <w:r>
        <w:rPr>
          <w:rFonts w:ascii="Times New Roman" w:eastAsia="Book Antiqua" w:hAnsi="Times New Roman"/>
          <w:i w:val="0"/>
          <w:sz w:val="24"/>
          <w:szCs w:val="24"/>
          <w:lang w:val="id-ID"/>
        </w:rPr>
        <w:t xml:space="preserve">1. </w:t>
      </w:r>
      <w:r w:rsidRPr="00421F3F">
        <w:rPr>
          <w:rFonts w:ascii="Times New Roman" w:hAnsi="Times New Roman"/>
          <w:i w:val="0"/>
          <w:sz w:val="24"/>
          <w:szCs w:val="24"/>
          <w:lang w:val="id-ID"/>
        </w:rPr>
        <w:t xml:space="preserve">Singkatan dan Akronim </w:t>
      </w:r>
    </w:p>
    <w:p w:rsidR="00B704D7" w:rsidRPr="00421F3F" w:rsidRDefault="00B704D7" w:rsidP="00B704D7">
      <w:pPr>
        <w:pStyle w:val="BodyText"/>
        <w:ind w:firstLine="567"/>
        <w:rPr>
          <w:sz w:val="24"/>
          <w:szCs w:val="24"/>
          <w:lang w:val="id-ID"/>
        </w:rPr>
      </w:pPr>
      <w:r w:rsidRPr="00421F3F">
        <w:rPr>
          <w:sz w:val="24"/>
          <w:szCs w:val="24"/>
          <w:lang w:val="id-ID"/>
        </w:rPr>
        <w:t xml:space="preserve">Singkatan yang sudah umum seperti seperti </w:t>
      </w:r>
      <w:r w:rsidRPr="00421F3F">
        <w:rPr>
          <w:sz w:val="24"/>
          <w:szCs w:val="24"/>
        </w:rPr>
        <w:t xml:space="preserve">IEEE, SI, MKS, CGS, sc, dc, and rms </w:t>
      </w:r>
      <w:r w:rsidRPr="00421F3F">
        <w:rPr>
          <w:sz w:val="24"/>
          <w:szCs w:val="24"/>
          <w:lang w:val="id-ID"/>
        </w:rPr>
        <w:t>tidak perlu diberi keterangan kepanjangannya. Akan tetapi, akronim yang tidak terlalu dikenal atau akronim bikinan penulis perlu diberi keterangan kepanjangannya. Sebagai contoh: Model pembelajaran MiKiR (Multimedia interaktif, Kolaboratif, dan Reflektif) dapat digunakan untuk melatihkan penguasaan keterampilan pemecahan masalah. Jangan gunakan singkatan atau akronim pada judul artikel, kecuali tidak bisa dihindari.</w:t>
      </w:r>
    </w:p>
    <w:p w:rsidR="00B704D7" w:rsidRPr="00421F3F" w:rsidRDefault="00B704D7" w:rsidP="00B704D7">
      <w:pPr>
        <w:pStyle w:val="BodyText"/>
        <w:spacing w:before="120" w:after="120"/>
        <w:ind w:firstLine="0"/>
        <w:rPr>
          <w:sz w:val="24"/>
          <w:szCs w:val="24"/>
          <w:lang w:val="id-ID"/>
        </w:rPr>
      </w:pPr>
      <w:r>
        <w:rPr>
          <w:b/>
          <w:sz w:val="24"/>
          <w:szCs w:val="24"/>
          <w:lang w:val="id-ID"/>
        </w:rPr>
        <w:t xml:space="preserve">2. </w:t>
      </w:r>
      <w:r w:rsidRPr="00421F3F">
        <w:rPr>
          <w:b/>
          <w:sz w:val="24"/>
          <w:szCs w:val="24"/>
          <w:lang w:val="id-ID"/>
        </w:rPr>
        <w:t>Satuan</w:t>
      </w:r>
    </w:p>
    <w:p w:rsidR="00B704D7" w:rsidRPr="00421F3F" w:rsidRDefault="00B704D7" w:rsidP="00B704D7">
      <w:pPr>
        <w:pStyle w:val="BodyText"/>
        <w:ind w:firstLine="567"/>
        <w:rPr>
          <w:sz w:val="24"/>
          <w:szCs w:val="24"/>
        </w:rPr>
      </w:pPr>
      <w:r w:rsidRPr="00421F3F">
        <w:rPr>
          <w:sz w:val="24"/>
          <w:szCs w:val="24"/>
          <w:lang w:val="id-ID"/>
        </w:rPr>
        <w:t>Penulisan satuan di dalam artikel memperhatikan aturan sebagai-berikut:</w:t>
      </w:r>
    </w:p>
    <w:p w:rsidR="00B704D7" w:rsidRPr="003B1318" w:rsidRDefault="00B704D7" w:rsidP="003B1318">
      <w:pPr>
        <w:pStyle w:val="bulletlist"/>
        <w:numPr>
          <w:ilvl w:val="0"/>
          <w:numId w:val="25"/>
        </w:numPr>
        <w:rPr>
          <w:sz w:val="24"/>
          <w:szCs w:val="24"/>
        </w:rPr>
      </w:pPr>
      <w:r w:rsidRPr="00421F3F">
        <w:rPr>
          <w:sz w:val="24"/>
          <w:szCs w:val="24"/>
          <w:lang w:val="id-ID"/>
        </w:rPr>
        <w:lastRenderedPageBreak/>
        <w:t xml:space="preserve">Gunakan </w:t>
      </w:r>
      <w:r w:rsidRPr="00421F3F">
        <w:rPr>
          <w:sz w:val="24"/>
          <w:szCs w:val="24"/>
        </w:rPr>
        <w:t xml:space="preserve">SI (MKS) </w:t>
      </w:r>
      <w:r w:rsidRPr="00421F3F">
        <w:rPr>
          <w:sz w:val="24"/>
          <w:szCs w:val="24"/>
          <w:lang w:val="id-ID"/>
        </w:rPr>
        <w:t xml:space="preserve">atau </w:t>
      </w:r>
      <w:r w:rsidRPr="00421F3F">
        <w:rPr>
          <w:sz w:val="24"/>
          <w:szCs w:val="24"/>
        </w:rPr>
        <w:t xml:space="preserve">CGS </w:t>
      </w:r>
      <w:r w:rsidRPr="00421F3F">
        <w:rPr>
          <w:sz w:val="24"/>
          <w:szCs w:val="24"/>
          <w:lang w:val="id-ID"/>
        </w:rPr>
        <w:t xml:space="preserve">sebagai satuan utama, dengan satuan sistem SI lebih diharapkan. </w:t>
      </w:r>
    </w:p>
    <w:p w:rsidR="00B704D7" w:rsidRPr="003B1318" w:rsidRDefault="00B704D7" w:rsidP="003B1318">
      <w:pPr>
        <w:pStyle w:val="bulletlist"/>
        <w:numPr>
          <w:ilvl w:val="0"/>
          <w:numId w:val="25"/>
        </w:numPr>
        <w:rPr>
          <w:sz w:val="24"/>
          <w:szCs w:val="24"/>
        </w:rPr>
      </w:pPr>
      <w:r w:rsidRPr="003B1318">
        <w:rPr>
          <w:sz w:val="24"/>
          <w:szCs w:val="24"/>
          <w:lang w:val="id-ID"/>
        </w:rPr>
        <w:t xml:space="preserve">Hindari penggabungan satuan SI dan </w:t>
      </w:r>
      <w:r w:rsidRPr="003B1318">
        <w:rPr>
          <w:sz w:val="24"/>
          <w:szCs w:val="24"/>
        </w:rPr>
        <w:t>CGS</w:t>
      </w:r>
      <w:r w:rsidRPr="003B1318">
        <w:rPr>
          <w:sz w:val="24"/>
          <w:szCs w:val="24"/>
          <w:lang w:val="id-ID"/>
        </w:rPr>
        <w:t xml:space="preserve">, karena dapat menimbulkan kerancuan, karena dimensi persamaan bisa menjadi tidak setara. </w:t>
      </w:r>
    </w:p>
    <w:p w:rsidR="00B704D7" w:rsidRPr="003B1318" w:rsidRDefault="00B704D7" w:rsidP="003B1318">
      <w:pPr>
        <w:pStyle w:val="bulletlist"/>
        <w:numPr>
          <w:ilvl w:val="0"/>
          <w:numId w:val="25"/>
        </w:numPr>
        <w:rPr>
          <w:sz w:val="24"/>
          <w:szCs w:val="24"/>
        </w:rPr>
      </w:pPr>
      <w:r w:rsidRPr="003B1318">
        <w:rPr>
          <w:sz w:val="24"/>
          <w:szCs w:val="24"/>
          <w:lang w:val="id-ID"/>
        </w:rPr>
        <w:t xml:space="preserve">Jangan mencampur singkatan satuan dengan satuan lengkap. Misalnya, gunakan satuan </w:t>
      </w:r>
      <w:r w:rsidRPr="003B1318">
        <w:rPr>
          <w:sz w:val="24"/>
          <w:szCs w:val="24"/>
        </w:rPr>
        <w:t>“Wb/m</w:t>
      </w:r>
      <w:r w:rsidRPr="003B1318">
        <w:rPr>
          <w:sz w:val="24"/>
          <w:szCs w:val="24"/>
          <w:vertAlign w:val="superscript"/>
        </w:rPr>
        <w:t>2</w:t>
      </w:r>
      <w:r w:rsidRPr="003B1318">
        <w:rPr>
          <w:sz w:val="24"/>
          <w:szCs w:val="24"/>
        </w:rPr>
        <w:t>” or “webers per meter</w:t>
      </w:r>
      <w:r w:rsidRPr="003B1318">
        <w:rPr>
          <w:sz w:val="24"/>
          <w:szCs w:val="24"/>
          <w:lang w:val="id-ID"/>
        </w:rPr>
        <w:t xml:space="preserve"> persegi</w:t>
      </w:r>
      <w:r w:rsidRPr="003B1318">
        <w:rPr>
          <w:sz w:val="24"/>
          <w:szCs w:val="24"/>
        </w:rPr>
        <w:t xml:space="preserve">”, </w:t>
      </w:r>
      <w:r w:rsidRPr="003B1318">
        <w:rPr>
          <w:sz w:val="24"/>
          <w:szCs w:val="24"/>
          <w:lang w:val="id-ID"/>
        </w:rPr>
        <w:t xml:space="preserve">jangan </w:t>
      </w:r>
      <w:r w:rsidRPr="003B1318">
        <w:rPr>
          <w:sz w:val="24"/>
          <w:szCs w:val="24"/>
        </w:rPr>
        <w:t>“webers/m</w:t>
      </w:r>
      <w:r w:rsidRPr="003B1318">
        <w:rPr>
          <w:sz w:val="24"/>
          <w:szCs w:val="24"/>
          <w:vertAlign w:val="superscript"/>
        </w:rPr>
        <w:t>2</w:t>
      </w:r>
      <w:r w:rsidRPr="003B1318">
        <w:rPr>
          <w:sz w:val="24"/>
          <w:szCs w:val="24"/>
        </w:rPr>
        <w:t xml:space="preserve">”.  </w:t>
      </w:r>
    </w:p>
    <w:p w:rsidR="00B704D7" w:rsidRPr="00B704D7" w:rsidRDefault="00B704D7" w:rsidP="00B704D7">
      <w:pPr>
        <w:widowControl/>
        <w:tabs>
          <w:tab w:val="left" w:pos="0"/>
        </w:tabs>
        <w:spacing w:line="360" w:lineRule="auto"/>
        <w:ind w:right="20"/>
        <w:jc w:val="both"/>
        <w:rPr>
          <w:rFonts w:eastAsia="Book Antiqua"/>
          <w:b/>
          <w:szCs w:val="24"/>
          <w:lang w:val="id-ID"/>
        </w:rPr>
        <w:sectPr w:rsidR="00B704D7" w:rsidRPr="00B704D7" w:rsidSect="0003313B">
          <w:headerReference w:type="even" r:id="rId8"/>
          <w:headerReference w:type="default" r:id="rId9"/>
          <w:footerReference w:type="even" r:id="rId10"/>
          <w:footerReference w:type="default" r:id="rId11"/>
          <w:headerReference w:type="first" r:id="rId12"/>
          <w:pgSz w:w="11900" w:h="16840" w:code="9"/>
          <w:pgMar w:top="2268" w:right="1694" w:bottom="1701" w:left="2268" w:header="0" w:footer="476" w:gutter="0"/>
          <w:cols w:space="0" w:equalWidth="0">
            <w:col w:w="7938"/>
          </w:cols>
          <w:docGrid w:linePitch="360"/>
        </w:sectPr>
      </w:pPr>
    </w:p>
    <w:p w:rsidR="005D61E3" w:rsidRDefault="005D61E3" w:rsidP="005D61E3">
      <w:pPr>
        <w:keepNext/>
        <w:suppressAutoHyphens/>
        <w:jc w:val="center"/>
        <w:outlineLvl w:val="0"/>
        <w:rPr>
          <w:b/>
          <w:sz w:val="28"/>
          <w:szCs w:val="28"/>
        </w:rPr>
      </w:pPr>
      <w:r>
        <w:rPr>
          <w:b/>
          <w:sz w:val="28"/>
          <w:szCs w:val="28"/>
        </w:rPr>
        <w:lastRenderedPageBreak/>
        <w:t xml:space="preserve">JUDUL MAKALAH DIKETIK DENGAN FONT </w:t>
      </w:r>
      <w:r>
        <w:rPr>
          <w:b/>
          <w:i/>
          <w:sz w:val="28"/>
          <w:szCs w:val="28"/>
        </w:rPr>
        <w:t>TIMES NEW ROMAN</w:t>
      </w:r>
      <w:r>
        <w:rPr>
          <w:b/>
          <w:i/>
          <w:sz w:val="28"/>
          <w:szCs w:val="28"/>
          <w:lang w:val="id-ID"/>
        </w:rPr>
        <w:t xml:space="preserve"> </w:t>
      </w:r>
      <w:r>
        <w:rPr>
          <w:b/>
          <w:sz w:val="28"/>
          <w:szCs w:val="28"/>
        </w:rPr>
        <w:t>UKURAN 14 POINT</w:t>
      </w:r>
      <w:r>
        <w:rPr>
          <w:b/>
          <w:sz w:val="28"/>
          <w:szCs w:val="28"/>
          <w:lang w:val="id-ID"/>
        </w:rPr>
        <w:t xml:space="preserve"> </w:t>
      </w:r>
      <w:r>
        <w:rPr>
          <w:b/>
          <w:i/>
          <w:sz w:val="28"/>
          <w:szCs w:val="28"/>
        </w:rPr>
        <w:t>UPPERCASE</w:t>
      </w:r>
      <w:r>
        <w:rPr>
          <w:b/>
          <w:i/>
          <w:sz w:val="28"/>
          <w:szCs w:val="28"/>
          <w:lang w:val="id-ID"/>
        </w:rPr>
        <w:t xml:space="preserve"> </w:t>
      </w:r>
      <w:r>
        <w:rPr>
          <w:b/>
          <w:sz w:val="28"/>
          <w:szCs w:val="28"/>
        </w:rPr>
        <w:t>SPASI 1</w:t>
      </w:r>
    </w:p>
    <w:p w:rsidR="005D61E3" w:rsidRDefault="005D61E3" w:rsidP="005D61E3">
      <w:pPr>
        <w:jc w:val="center"/>
        <w:rPr>
          <w:b/>
          <w:sz w:val="28"/>
          <w:szCs w:val="28"/>
          <w:lang w:val="id-ID"/>
        </w:rPr>
      </w:pPr>
      <w:r>
        <w:rPr>
          <w:b/>
          <w:sz w:val="28"/>
          <w:szCs w:val="28"/>
        </w:rPr>
        <w:t>BENTUK PIRAMIDA TERBALIK</w:t>
      </w:r>
    </w:p>
    <w:p w:rsidR="005D61E3" w:rsidRPr="00C4566D" w:rsidRDefault="005D61E3" w:rsidP="005D61E3">
      <w:pPr>
        <w:jc w:val="center"/>
        <w:rPr>
          <w:lang w:val="id-ID" w:eastAsia="ja-JP"/>
        </w:rPr>
      </w:pPr>
    </w:p>
    <w:tbl>
      <w:tblPr>
        <w:tblpPr w:leftFromText="180" w:rightFromText="180" w:vertAnchor="text" w:horzAnchor="page" w:tblpX="1635" w:tblpY="54"/>
        <w:tblOverlap w:val="never"/>
        <w:tblW w:w="0" w:type="auto"/>
        <w:tblLayout w:type="fixed"/>
        <w:tblCellMar>
          <w:left w:w="99" w:type="dxa"/>
          <w:right w:w="99" w:type="dxa"/>
        </w:tblCellMar>
        <w:tblLook w:val="0000" w:firstRow="0" w:lastRow="0" w:firstColumn="0" w:lastColumn="0" w:noHBand="0" w:noVBand="0"/>
      </w:tblPr>
      <w:tblGrid>
        <w:gridCol w:w="9639"/>
      </w:tblGrid>
      <w:tr w:rsidR="005D61E3" w:rsidTr="00DA47C2">
        <w:trPr>
          <w:trHeight w:val="100"/>
        </w:trPr>
        <w:tc>
          <w:tcPr>
            <w:tcW w:w="9639" w:type="dxa"/>
          </w:tcPr>
          <w:p w:rsidR="005D61E3" w:rsidRDefault="005D61E3" w:rsidP="00DA47C2">
            <w:pPr>
              <w:suppressAutoHyphens/>
              <w:jc w:val="center"/>
              <w:rPr>
                <w:i/>
                <w:color w:val="000000"/>
                <w:sz w:val="22"/>
                <w:vertAlign w:val="superscript"/>
              </w:rPr>
            </w:pPr>
            <w:r>
              <w:rPr>
                <w:b/>
                <w:bCs/>
                <w:sz w:val="22"/>
              </w:rPr>
              <w:t>Penulis Pertama</w:t>
            </w:r>
            <w:r>
              <w:rPr>
                <w:color w:val="000000"/>
                <w:sz w:val="22"/>
                <w:vertAlign w:val="superscript"/>
              </w:rPr>
              <w:t>1)</w:t>
            </w:r>
            <w:r>
              <w:rPr>
                <w:b/>
                <w:color w:val="000000"/>
                <w:sz w:val="22"/>
              </w:rPr>
              <w:t>, Penulis Kedua</w:t>
            </w:r>
            <w:r>
              <w:rPr>
                <w:color w:val="000000"/>
                <w:sz w:val="22"/>
                <w:vertAlign w:val="superscript"/>
              </w:rPr>
              <w:t>2)</w:t>
            </w:r>
            <w:r>
              <w:rPr>
                <w:b/>
                <w:color w:val="000000"/>
                <w:sz w:val="22"/>
              </w:rPr>
              <w:t>, Penulis Ketiga</w:t>
            </w:r>
            <w:r>
              <w:rPr>
                <w:color w:val="000000"/>
                <w:sz w:val="22"/>
                <w:vertAlign w:val="superscript"/>
              </w:rPr>
              <w:t>3)</w:t>
            </w:r>
            <w:r>
              <w:rPr>
                <w:b/>
                <w:color w:val="000000"/>
                <w:sz w:val="22"/>
              </w:rPr>
              <w:br/>
            </w:r>
          </w:p>
          <w:p w:rsidR="005D61E3" w:rsidRDefault="005D61E3" w:rsidP="00DA47C2">
            <w:pPr>
              <w:suppressAutoHyphens/>
              <w:jc w:val="center"/>
              <w:rPr>
                <w:i/>
                <w:color w:val="000000"/>
                <w:lang w:val="id-ID"/>
              </w:rPr>
            </w:pPr>
            <w:r>
              <w:rPr>
                <w:i/>
                <w:color w:val="000000"/>
                <w:sz w:val="22"/>
                <w:vertAlign w:val="superscript"/>
              </w:rPr>
              <w:t xml:space="preserve">1), 2)  </w:t>
            </w:r>
            <w:r>
              <w:rPr>
                <w:i/>
                <w:color w:val="000000"/>
                <w:lang w:val="id-ID"/>
              </w:rPr>
              <w:t>Program Studi/Fakultas, Universitas</w:t>
            </w:r>
          </w:p>
          <w:p w:rsidR="005D61E3" w:rsidRDefault="005D61E3" w:rsidP="00DA47C2">
            <w:pPr>
              <w:suppressAutoHyphens/>
              <w:jc w:val="center"/>
              <w:rPr>
                <w:i/>
                <w:color w:val="000000"/>
              </w:rPr>
            </w:pPr>
            <w:r>
              <w:rPr>
                <w:i/>
                <w:color w:val="000000"/>
                <w:lang w:val="id-ID"/>
              </w:rPr>
              <w:t>Alamat email</w:t>
            </w:r>
            <w:r>
              <w:rPr>
                <w:i/>
                <w:color w:val="000000"/>
              </w:rPr>
              <w:t xml:space="preserve"> </w:t>
            </w:r>
          </w:p>
          <w:p w:rsidR="005D61E3" w:rsidRDefault="005D61E3" w:rsidP="00DA47C2">
            <w:pPr>
              <w:suppressAutoHyphens/>
              <w:jc w:val="center"/>
              <w:rPr>
                <w:i/>
                <w:color w:val="000000"/>
                <w:lang w:val="id-ID"/>
              </w:rPr>
            </w:pPr>
            <w:r>
              <w:rPr>
                <w:i/>
                <w:color w:val="000000"/>
                <w:sz w:val="22"/>
                <w:vertAlign w:val="superscript"/>
              </w:rPr>
              <w:t>3)</w:t>
            </w:r>
            <w:r>
              <w:rPr>
                <w:i/>
                <w:color w:val="000000"/>
                <w:lang w:val="id-ID"/>
              </w:rPr>
              <w:t>Program Studi/Fakultas, Universitas</w:t>
            </w:r>
            <w:r>
              <w:rPr>
                <w:i/>
                <w:color w:val="000000"/>
              </w:rPr>
              <w:t xml:space="preserve"> </w:t>
            </w:r>
          </w:p>
          <w:p w:rsidR="005D61E3" w:rsidRPr="00043E80" w:rsidRDefault="005D61E3" w:rsidP="00DA47C2">
            <w:pPr>
              <w:suppressAutoHyphens/>
              <w:jc w:val="center"/>
              <w:rPr>
                <w:i/>
                <w:iCs/>
                <w:lang w:val="id-ID"/>
              </w:rPr>
            </w:pPr>
            <w:r>
              <w:rPr>
                <w:i/>
                <w:color w:val="000000"/>
                <w:lang w:val="id-ID"/>
              </w:rPr>
              <w:t>Alamat email</w:t>
            </w:r>
          </w:p>
          <w:p w:rsidR="005D61E3" w:rsidRDefault="005D61E3" w:rsidP="00DA47C2">
            <w:pPr>
              <w:suppressAutoHyphens/>
            </w:pPr>
          </w:p>
        </w:tc>
      </w:tr>
    </w:tbl>
    <w:p w:rsidR="005D61E3" w:rsidRPr="005D61E3" w:rsidRDefault="005D61E3" w:rsidP="005D61E3">
      <w:pPr>
        <w:pStyle w:val="SammaryHeader"/>
        <w:jc w:val="center"/>
        <w:rPr>
          <w:lang w:val="id-ID"/>
        </w:rPr>
      </w:pPr>
      <w:r>
        <w:t>Abstrak</w:t>
      </w:r>
      <w:r>
        <w:rPr>
          <w:lang w:val="id-ID"/>
        </w:rPr>
        <w:t xml:space="preserve"> (</w:t>
      </w:r>
      <w:r w:rsidRPr="00E02346">
        <w:rPr>
          <w:lang w:val="id-ID"/>
        </w:rPr>
        <w:t xml:space="preserve">Times New Roman </w:t>
      </w:r>
      <w:r>
        <w:rPr>
          <w:lang w:val="id-ID"/>
        </w:rPr>
        <w:t>10</w:t>
      </w:r>
      <w:r w:rsidRPr="00E02346">
        <w:rPr>
          <w:lang w:val="id-ID"/>
        </w:rPr>
        <w:t>,</w:t>
      </w:r>
      <w:r>
        <w:rPr>
          <w:lang w:val="id-ID"/>
        </w:rPr>
        <w:t xml:space="preserve"> Bold,</w:t>
      </w:r>
      <w:r w:rsidRPr="00E02346">
        <w:rPr>
          <w:lang w:val="id-ID"/>
        </w:rPr>
        <w:t xml:space="preserve"> spasi 1</w:t>
      </w:r>
      <w:r>
        <w:rPr>
          <w:lang w:val="id-ID"/>
        </w:rPr>
        <w:t>, spacing before 10 pt, after 10 pt)</w:t>
      </w:r>
    </w:p>
    <w:p w:rsidR="005D61E3" w:rsidRDefault="005D61E3" w:rsidP="005D61E3">
      <w:pPr>
        <w:pStyle w:val="PlainText"/>
        <w:spacing w:after="120"/>
        <w:jc w:val="both"/>
        <w:rPr>
          <w:rFonts w:ascii="Times New Roman" w:hAnsi="Times New Roman"/>
          <w:i/>
          <w:sz w:val="20"/>
        </w:rPr>
      </w:pPr>
    </w:p>
    <w:p w:rsidR="005D61E3" w:rsidRPr="005D61E3" w:rsidRDefault="005D61E3" w:rsidP="006D1540">
      <w:pPr>
        <w:pStyle w:val="PlainText"/>
        <w:spacing w:after="120"/>
        <w:jc w:val="both"/>
        <w:rPr>
          <w:rFonts w:ascii="Times New Roman" w:hAnsi="Times New Roman"/>
          <w:i/>
          <w:sz w:val="20"/>
        </w:rPr>
      </w:pPr>
      <w:r w:rsidRPr="005D61E3">
        <w:rPr>
          <w:rFonts w:ascii="Times New Roman" w:hAnsi="Times New Roman"/>
          <w:i/>
          <w:sz w:val="20"/>
        </w:rPr>
        <w:t>Abstrak berisi uraian singkat mengenai masalah dan tujuan penelitian, metode yang digunakan</w:t>
      </w:r>
      <w:r w:rsidRPr="005D61E3">
        <w:rPr>
          <w:rFonts w:ascii="Times New Roman" w:hAnsi="Times New Roman"/>
          <w:i/>
          <w:sz w:val="20"/>
          <w:lang w:val="id-ID"/>
        </w:rPr>
        <w:t>,</w:t>
      </w:r>
      <w:r w:rsidRPr="005D61E3">
        <w:rPr>
          <w:rFonts w:ascii="Times New Roman" w:hAnsi="Times New Roman"/>
          <w:i/>
          <w:sz w:val="20"/>
        </w:rPr>
        <w:t xml:space="preserve"> dan hasil penelitian. Tekanan penulisan abstrak terutama pada hasil penelitian. </w:t>
      </w:r>
      <w:r w:rsidRPr="005D61E3">
        <w:rPr>
          <w:rFonts w:ascii="Times New Roman" w:hAnsi="Times New Roman"/>
          <w:i/>
          <w:sz w:val="20"/>
          <w:lang w:val="id-ID"/>
        </w:rPr>
        <w:t xml:space="preserve">Abstrak ditulis dalam bahasa Indonesia dan Bahasa Inggris. </w:t>
      </w:r>
      <w:r>
        <w:rPr>
          <w:rFonts w:ascii="Times New Roman" w:hAnsi="Times New Roman"/>
          <w:i/>
          <w:sz w:val="20"/>
        </w:rPr>
        <w:t>Jumlah kata dalam abstrak maksimal 300,</w:t>
      </w:r>
      <w:r>
        <w:rPr>
          <w:rFonts w:ascii="Times New Roman" w:hAnsi="Times New Roman"/>
          <w:i/>
          <w:sz w:val="20"/>
          <w:lang w:val="id-ID"/>
        </w:rPr>
        <w:t xml:space="preserve"> diketik dengan jenis huruf Times New Roman ukuran 10 dengan spasi 1, dicetak Italic.</w:t>
      </w:r>
      <w:r>
        <w:rPr>
          <w:rFonts w:ascii="Times New Roman" w:hAnsi="Times New Roman"/>
          <w:i/>
          <w:sz w:val="20"/>
        </w:rPr>
        <w:t xml:space="preserve"> Abstrak ini bukanlah </w:t>
      </w:r>
      <w:r>
        <w:rPr>
          <w:rFonts w:ascii="Times New Roman" w:hAnsi="Times New Roman"/>
          <w:b/>
          <w:i/>
          <w:sz w:val="20"/>
        </w:rPr>
        <w:t>extended abstract</w:t>
      </w:r>
      <w:r>
        <w:rPr>
          <w:rFonts w:ascii="Times New Roman" w:hAnsi="Times New Roman"/>
          <w:i/>
          <w:sz w:val="20"/>
        </w:rPr>
        <w:t>, sehingga perlu mengalami penyederhanaan dari extended abstract yang memiliki muatan lebih detail tentang makalah yang diajukan.</w:t>
      </w:r>
      <w:r>
        <w:rPr>
          <w:rFonts w:ascii="Times New Roman" w:hAnsi="Times New Roman"/>
          <w:i/>
          <w:sz w:val="20"/>
          <w:lang w:val="id-ID"/>
        </w:rPr>
        <w:t xml:space="preserve"> </w:t>
      </w:r>
      <w:r w:rsidRPr="005D61E3">
        <w:rPr>
          <w:rFonts w:ascii="Times New Roman" w:hAnsi="Times New Roman"/>
          <w:i/>
          <w:sz w:val="20"/>
        </w:rPr>
        <w:t>Kata kunci perlu dicantumkan untuk menggambarkan ranah masalah yang diteliti dan istilah-istilah pokok yang mendasari pelaksanaan penelitian. Kata-kata kunci dapat berupa kata tunggal atau gabungan kata. Ju</w:t>
      </w:r>
      <w:r>
        <w:rPr>
          <w:rFonts w:ascii="Times New Roman" w:hAnsi="Times New Roman"/>
          <w:i/>
          <w:sz w:val="20"/>
        </w:rPr>
        <w:t xml:space="preserve">mlah kata-kata kunci 3-5 kata. </w:t>
      </w:r>
      <w:r w:rsidRPr="005D61E3">
        <w:rPr>
          <w:rFonts w:ascii="Times New Roman" w:hAnsi="Times New Roman"/>
          <w:i/>
          <w:sz w:val="20"/>
        </w:rPr>
        <w:t xml:space="preserve">Kata-kata kunci ini diperlukan untuk komputerisasi. Pencarian judul penelitian dan abstraknya dipermudah dengan kata-kata kunci tersebut. </w:t>
      </w:r>
    </w:p>
    <w:p w:rsidR="005D61E3" w:rsidRDefault="005D61E3" w:rsidP="006D1540">
      <w:pPr>
        <w:pStyle w:val="PlainText"/>
        <w:jc w:val="both"/>
        <w:rPr>
          <w:rFonts w:ascii="Times New Roman" w:hAnsi="Times New Roman"/>
          <w:i/>
          <w:sz w:val="20"/>
        </w:rPr>
      </w:pPr>
    </w:p>
    <w:p w:rsidR="00182B81" w:rsidRPr="00C14F36" w:rsidRDefault="005D61E3" w:rsidP="006D1540">
      <w:pPr>
        <w:pStyle w:val="ListParagraph"/>
        <w:widowControl/>
        <w:tabs>
          <w:tab w:val="left" w:pos="280"/>
        </w:tabs>
        <w:ind w:left="0" w:right="20"/>
        <w:jc w:val="both"/>
        <w:rPr>
          <w:rFonts w:ascii="Times New Roman" w:hAnsi="Times New Roman"/>
          <w:i/>
          <w:sz w:val="20"/>
          <w:lang w:val="id-ID"/>
        </w:rPr>
      </w:pPr>
      <w:r>
        <w:rPr>
          <w:rFonts w:ascii="Times New Roman" w:hAnsi="Times New Roman"/>
          <w:b/>
          <w:i/>
          <w:sz w:val="20"/>
        </w:rPr>
        <w:t>Kata kunci</w:t>
      </w:r>
      <w:proofErr w:type="gramStart"/>
      <w:r>
        <w:rPr>
          <w:rFonts w:ascii="Times New Roman" w:hAnsi="Times New Roman"/>
          <w:b/>
          <w:i/>
          <w:sz w:val="20"/>
        </w:rPr>
        <w:t>:</w:t>
      </w:r>
      <w:r w:rsidR="00C14F36">
        <w:rPr>
          <w:rFonts w:ascii="Times New Roman" w:hAnsi="Times New Roman"/>
          <w:i/>
          <w:sz w:val="20"/>
          <w:lang w:val="id-ID"/>
        </w:rPr>
        <w:t>isi</w:t>
      </w:r>
      <w:proofErr w:type="gramEnd"/>
      <w:r w:rsidR="00C14F36">
        <w:rPr>
          <w:rFonts w:ascii="Times New Roman" w:hAnsi="Times New Roman"/>
          <w:i/>
          <w:sz w:val="20"/>
          <w:lang w:val="id-ID"/>
        </w:rPr>
        <w:t>, format, artikel</w:t>
      </w:r>
    </w:p>
    <w:p w:rsidR="00853C9C" w:rsidRDefault="00853C9C" w:rsidP="006D1540">
      <w:pPr>
        <w:pStyle w:val="ListParagraph"/>
        <w:widowControl/>
        <w:tabs>
          <w:tab w:val="left" w:pos="280"/>
        </w:tabs>
        <w:ind w:left="0" w:right="20"/>
        <w:jc w:val="both"/>
        <w:rPr>
          <w:rFonts w:ascii="Times New Roman" w:eastAsia="Book Antiqua" w:hAnsi="Times New Roman"/>
          <w:sz w:val="24"/>
          <w:szCs w:val="24"/>
          <w:lang w:val="id-ID"/>
        </w:rPr>
      </w:pPr>
    </w:p>
    <w:p w:rsidR="00853C9C" w:rsidRPr="00C14F36" w:rsidRDefault="00C14F36" w:rsidP="006D1540">
      <w:pPr>
        <w:pStyle w:val="ListParagraph"/>
        <w:widowControl/>
        <w:tabs>
          <w:tab w:val="left" w:pos="280"/>
        </w:tabs>
        <w:ind w:left="0" w:right="20"/>
        <w:jc w:val="center"/>
        <w:rPr>
          <w:rFonts w:ascii="Times New Roman" w:hAnsi="Times New Roman"/>
          <w:b/>
          <w:sz w:val="20"/>
          <w:szCs w:val="20"/>
          <w:lang w:val="id-ID"/>
        </w:rPr>
      </w:pPr>
      <w:r>
        <w:rPr>
          <w:rFonts w:ascii="Times New Roman" w:hAnsi="Times New Roman"/>
          <w:b/>
          <w:sz w:val="20"/>
          <w:szCs w:val="20"/>
        </w:rPr>
        <w:t>Abstract</w:t>
      </w:r>
      <w:r w:rsidR="00853C9C" w:rsidRPr="00C14F36">
        <w:rPr>
          <w:rFonts w:ascii="Times New Roman" w:hAnsi="Times New Roman"/>
          <w:b/>
          <w:sz w:val="20"/>
          <w:szCs w:val="20"/>
          <w:lang w:val="id-ID"/>
        </w:rPr>
        <w:t xml:space="preserve"> (Times New Roman 10, Bold,</w:t>
      </w:r>
      <w:r w:rsidRPr="00C14F36">
        <w:rPr>
          <w:rFonts w:ascii="Times New Roman" w:hAnsi="Times New Roman"/>
          <w:b/>
          <w:sz w:val="20"/>
          <w:szCs w:val="20"/>
          <w:lang w:val="id-ID"/>
        </w:rPr>
        <w:t xml:space="preserve"> space</w:t>
      </w:r>
      <w:r w:rsidR="00853C9C" w:rsidRPr="00C14F36">
        <w:rPr>
          <w:rFonts w:ascii="Times New Roman" w:hAnsi="Times New Roman"/>
          <w:b/>
          <w:sz w:val="20"/>
          <w:szCs w:val="20"/>
          <w:lang w:val="id-ID"/>
        </w:rPr>
        <w:t xml:space="preserve"> 1, </w:t>
      </w:r>
      <w:proofErr w:type="gramStart"/>
      <w:r w:rsidR="00853C9C" w:rsidRPr="00C14F36">
        <w:rPr>
          <w:rFonts w:ascii="Times New Roman" w:hAnsi="Times New Roman"/>
          <w:b/>
          <w:sz w:val="20"/>
          <w:szCs w:val="20"/>
          <w:lang w:val="id-ID"/>
        </w:rPr>
        <w:t>spacing</w:t>
      </w:r>
      <w:proofErr w:type="gramEnd"/>
      <w:r w:rsidR="00853C9C" w:rsidRPr="00C14F36">
        <w:rPr>
          <w:rFonts w:ascii="Times New Roman" w:hAnsi="Times New Roman"/>
          <w:b/>
          <w:sz w:val="20"/>
          <w:szCs w:val="20"/>
          <w:lang w:val="id-ID"/>
        </w:rPr>
        <w:t xml:space="preserve"> before 10 pt, after 10 pt)</w:t>
      </w:r>
    </w:p>
    <w:p w:rsidR="00853C9C" w:rsidRDefault="00853C9C" w:rsidP="006D1540">
      <w:pPr>
        <w:pStyle w:val="ListParagraph"/>
        <w:widowControl/>
        <w:tabs>
          <w:tab w:val="left" w:pos="280"/>
        </w:tabs>
        <w:ind w:left="0" w:right="20"/>
        <w:jc w:val="center"/>
        <w:rPr>
          <w:rFonts w:ascii="Times New Roman" w:hAnsi="Times New Roman"/>
          <w:sz w:val="20"/>
          <w:szCs w:val="20"/>
          <w:lang w:val="id-ID"/>
        </w:rPr>
      </w:pPr>
    </w:p>
    <w:p w:rsidR="004D2D42" w:rsidRPr="004D2D42" w:rsidRDefault="00853C9C" w:rsidP="006D1540">
      <w:pPr>
        <w:pStyle w:val="ListParagraph"/>
        <w:widowControl/>
        <w:tabs>
          <w:tab w:val="left" w:pos="280"/>
        </w:tabs>
        <w:ind w:left="0" w:right="20"/>
        <w:jc w:val="both"/>
        <w:rPr>
          <w:rFonts w:ascii="Times New Roman" w:hAnsi="Times New Roman"/>
          <w:i/>
          <w:sz w:val="20"/>
          <w:szCs w:val="20"/>
          <w:lang w:val="id-ID"/>
        </w:rPr>
      </w:pPr>
      <w:r w:rsidRPr="00C14F36">
        <w:rPr>
          <w:rFonts w:ascii="Times New Roman" w:hAnsi="Times New Roman"/>
          <w:i/>
          <w:sz w:val="20"/>
          <w:szCs w:val="20"/>
          <w:lang w:val="id-ID"/>
        </w:rPr>
        <w:t xml:space="preserve">An abstract is a brief summary of </w:t>
      </w:r>
      <w:r w:rsidR="00C14F36" w:rsidRPr="004D2D42">
        <w:rPr>
          <w:rFonts w:ascii="Times New Roman" w:eastAsia="Times New Roman" w:hAnsi="Times New Roman"/>
          <w:i/>
          <w:kern w:val="0"/>
          <w:sz w:val="20"/>
          <w:lang w:val="en" w:eastAsia="id-ID"/>
        </w:rPr>
        <w:t xml:space="preserve">the </w:t>
      </w:r>
      <w:r w:rsidR="00351F04">
        <w:rPr>
          <w:rFonts w:ascii="Times New Roman" w:eastAsia="Times New Roman" w:hAnsi="Times New Roman"/>
          <w:i/>
          <w:kern w:val="0"/>
          <w:sz w:val="20"/>
          <w:lang w:val="en" w:eastAsia="id-ID"/>
        </w:rPr>
        <w:t>problem and purpose</w:t>
      </w:r>
      <w:r w:rsidR="00C14F36" w:rsidRPr="004D2D42">
        <w:rPr>
          <w:rFonts w:ascii="Times New Roman" w:eastAsia="Times New Roman" w:hAnsi="Times New Roman"/>
          <w:i/>
          <w:kern w:val="0"/>
          <w:sz w:val="20"/>
          <w:lang w:val="en" w:eastAsia="id-ID"/>
        </w:rPr>
        <w:t>, the meth</w:t>
      </w:r>
      <w:r w:rsidR="00351F04">
        <w:rPr>
          <w:rFonts w:ascii="Times New Roman" w:eastAsia="Times New Roman" w:hAnsi="Times New Roman"/>
          <w:i/>
          <w:kern w:val="0"/>
          <w:sz w:val="20"/>
          <w:lang w:val="en" w:eastAsia="id-ID"/>
        </w:rPr>
        <w:t>ods used, and the results of a</w:t>
      </w:r>
      <w:r w:rsidR="00C14F36" w:rsidRPr="004D2D42">
        <w:rPr>
          <w:rFonts w:ascii="Times New Roman" w:eastAsia="Times New Roman" w:hAnsi="Times New Roman"/>
          <w:i/>
          <w:kern w:val="0"/>
          <w:sz w:val="20"/>
          <w:lang w:val="en" w:eastAsia="id-ID"/>
        </w:rPr>
        <w:t xml:space="preserve"> study</w:t>
      </w:r>
      <w:r w:rsidR="00C14F36" w:rsidRPr="00C14F36">
        <w:rPr>
          <w:rFonts w:ascii="Times New Roman" w:eastAsia="Times New Roman" w:hAnsi="Times New Roman"/>
          <w:i/>
          <w:kern w:val="0"/>
          <w:sz w:val="20"/>
          <w:lang w:val="id-ID" w:eastAsia="id-ID"/>
        </w:rPr>
        <w:t xml:space="preserve">. </w:t>
      </w:r>
      <w:r w:rsidR="00351F04">
        <w:rPr>
          <w:rFonts w:ascii="Times New Roman" w:eastAsia="Times New Roman" w:hAnsi="Times New Roman"/>
          <w:i/>
          <w:kern w:val="0"/>
          <w:sz w:val="20"/>
          <w:lang w:val="id-ID" w:eastAsia="id-ID"/>
        </w:rPr>
        <w:t xml:space="preserve">An </w:t>
      </w:r>
      <w:r w:rsidR="00351F04">
        <w:rPr>
          <w:rFonts w:ascii="Times New Roman" w:eastAsia="Times New Roman" w:hAnsi="Times New Roman"/>
          <w:i/>
          <w:kern w:val="0"/>
          <w:sz w:val="20"/>
          <w:lang w:val="en" w:eastAsia="id-ID"/>
        </w:rPr>
        <w:t xml:space="preserve">abstract </w:t>
      </w:r>
      <w:r w:rsidR="004D2D42" w:rsidRPr="004D2D42">
        <w:rPr>
          <w:rFonts w:ascii="Times New Roman" w:eastAsia="Times New Roman" w:hAnsi="Times New Roman"/>
          <w:i/>
          <w:kern w:val="0"/>
          <w:sz w:val="20"/>
          <w:lang w:val="en" w:eastAsia="id-ID"/>
        </w:rPr>
        <w:t xml:space="preserve">mainly </w:t>
      </w:r>
      <w:r w:rsidR="00351F04">
        <w:rPr>
          <w:rFonts w:ascii="Times New Roman" w:eastAsia="Times New Roman" w:hAnsi="Times New Roman"/>
          <w:i/>
          <w:kern w:val="0"/>
          <w:sz w:val="20"/>
          <w:lang w:val="id-ID" w:eastAsia="id-ID"/>
        </w:rPr>
        <w:t xml:space="preserve">presents </w:t>
      </w:r>
      <w:r w:rsidR="00351F04">
        <w:rPr>
          <w:rFonts w:ascii="Times New Roman" w:eastAsia="Times New Roman" w:hAnsi="Times New Roman"/>
          <w:i/>
          <w:kern w:val="0"/>
          <w:sz w:val="20"/>
          <w:lang w:val="en" w:eastAsia="id-ID"/>
        </w:rPr>
        <w:t xml:space="preserve">on the results of </w:t>
      </w:r>
      <w:r w:rsidR="00351F04">
        <w:rPr>
          <w:rFonts w:ascii="Times New Roman" w:eastAsia="Times New Roman" w:hAnsi="Times New Roman"/>
          <w:i/>
          <w:kern w:val="0"/>
          <w:sz w:val="20"/>
          <w:lang w:val="id-ID" w:eastAsia="id-ID"/>
        </w:rPr>
        <w:t xml:space="preserve">the </w:t>
      </w:r>
      <w:r w:rsidR="00351F04">
        <w:rPr>
          <w:rFonts w:ascii="Times New Roman" w:eastAsia="Times New Roman" w:hAnsi="Times New Roman"/>
          <w:i/>
          <w:kern w:val="0"/>
          <w:sz w:val="20"/>
          <w:lang w:val="en" w:eastAsia="id-ID"/>
        </w:rPr>
        <w:t>study</w:t>
      </w:r>
      <w:r w:rsidR="00351F04">
        <w:rPr>
          <w:rFonts w:ascii="Times New Roman" w:eastAsia="Times New Roman" w:hAnsi="Times New Roman"/>
          <w:i/>
          <w:kern w:val="0"/>
          <w:sz w:val="20"/>
          <w:lang w:val="id-ID" w:eastAsia="id-ID"/>
        </w:rPr>
        <w:t xml:space="preserve"> and should be written both in English and Bahasa Indonesia</w:t>
      </w:r>
      <w:r w:rsidR="00351F04">
        <w:rPr>
          <w:rFonts w:ascii="Times New Roman" w:eastAsia="Times New Roman" w:hAnsi="Times New Roman"/>
          <w:i/>
          <w:kern w:val="0"/>
          <w:sz w:val="20"/>
          <w:lang w:val="en" w:eastAsia="id-ID"/>
        </w:rPr>
        <w:t>.</w:t>
      </w:r>
      <w:r w:rsidR="004D2D42" w:rsidRPr="004D2D42">
        <w:rPr>
          <w:rFonts w:ascii="Times New Roman" w:eastAsia="Times New Roman" w:hAnsi="Times New Roman"/>
          <w:i/>
          <w:kern w:val="0"/>
          <w:sz w:val="20"/>
          <w:lang w:val="en" w:eastAsia="id-ID"/>
        </w:rPr>
        <w:t xml:space="preserve"> </w:t>
      </w:r>
      <w:r w:rsidR="00351F04" w:rsidRPr="004D2D42">
        <w:rPr>
          <w:rFonts w:ascii="Times New Roman" w:eastAsia="Times New Roman" w:hAnsi="Times New Roman"/>
          <w:i/>
          <w:kern w:val="0"/>
          <w:sz w:val="20"/>
          <w:lang w:val="en" w:eastAsia="id-ID"/>
        </w:rPr>
        <w:t>The maximum</w:t>
      </w:r>
      <w:r w:rsidR="00351F04">
        <w:rPr>
          <w:rFonts w:ascii="Times New Roman" w:eastAsia="Times New Roman" w:hAnsi="Times New Roman"/>
          <w:i/>
          <w:kern w:val="0"/>
          <w:sz w:val="20"/>
          <w:lang w:val="id-ID" w:eastAsia="id-ID"/>
        </w:rPr>
        <w:t xml:space="preserve"> word counts in an abstract are about </w:t>
      </w:r>
      <w:r w:rsidR="00351F04" w:rsidRPr="004D2D42">
        <w:rPr>
          <w:rFonts w:ascii="Times New Roman" w:eastAsia="Times New Roman" w:hAnsi="Times New Roman"/>
          <w:i/>
          <w:kern w:val="0"/>
          <w:sz w:val="20"/>
          <w:lang w:val="en" w:eastAsia="id-ID"/>
        </w:rPr>
        <w:t>300</w:t>
      </w:r>
      <w:r w:rsidR="00351F04">
        <w:rPr>
          <w:rFonts w:ascii="Times New Roman" w:eastAsia="Times New Roman" w:hAnsi="Times New Roman"/>
          <w:i/>
          <w:kern w:val="0"/>
          <w:sz w:val="20"/>
          <w:lang w:val="id-ID" w:eastAsia="id-ID"/>
        </w:rPr>
        <w:t xml:space="preserve"> words and it is written in </w:t>
      </w:r>
      <w:r w:rsidR="00351F04" w:rsidRPr="004D2D42">
        <w:rPr>
          <w:rFonts w:ascii="Times New Roman" w:eastAsia="Times New Roman" w:hAnsi="Times New Roman"/>
          <w:i/>
          <w:kern w:val="0"/>
          <w:sz w:val="20"/>
          <w:lang w:val="en" w:eastAsia="id-ID"/>
        </w:rPr>
        <w:t>Times New Roman</w:t>
      </w:r>
      <w:r w:rsidR="00351F04">
        <w:rPr>
          <w:rFonts w:ascii="Times New Roman" w:eastAsia="Times New Roman" w:hAnsi="Times New Roman"/>
          <w:i/>
          <w:kern w:val="0"/>
          <w:sz w:val="20"/>
          <w:lang w:val="id-ID" w:eastAsia="id-ID"/>
        </w:rPr>
        <w:t>,</w:t>
      </w:r>
      <w:r w:rsidR="00351F04" w:rsidRPr="004D2D42">
        <w:rPr>
          <w:rFonts w:ascii="Times New Roman" w:eastAsia="Times New Roman" w:hAnsi="Times New Roman"/>
          <w:i/>
          <w:kern w:val="0"/>
          <w:sz w:val="20"/>
          <w:lang w:val="en" w:eastAsia="id-ID"/>
        </w:rPr>
        <w:t xml:space="preserve"> font size 10</w:t>
      </w:r>
      <w:r w:rsidR="00351F04">
        <w:rPr>
          <w:rFonts w:ascii="Times New Roman" w:eastAsia="Times New Roman" w:hAnsi="Times New Roman"/>
          <w:i/>
          <w:kern w:val="0"/>
          <w:sz w:val="20"/>
          <w:lang w:val="id-ID" w:eastAsia="id-ID"/>
        </w:rPr>
        <w:t xml:space="preserve">, single </w:t>
      </w:r>
      <w:r w:rsidR="00351F04" w:rsidRPr="004D2D42">
        <w:rPr>
          <w:rFonts w:ascii="Times New Roman" w:eastAsia="Times New Roman" w:hAnsi="Times New Roman"/>
          <w:i/>
          <w:kern w:val="0"/>
          <w:sz w:val="20"/>
          <w:lang w:val="en" w:eastAsia="id-ID"/>
        </w:rPr>
        <w:t>space,</w:t>
      </w:r>
      <w:r w:rsidR="00351F04">
        <w:rPr>
          <w:rFonts w:ascii="Times New Roman" w:eastAsia="Times New Roman" w:hAnsi="Times New Roman"/>
          <w:i/>
          <w:kern w:val="0"/>
          <w:sz w:val="20"/>
          <w:lang w:val="id-ID" w:eastAsia="id-ID"/>
        </w:rPr>
        <w:t xml:space="preserve"> and italic text. The abstract should be simpler than an extended abstract in which it leaves the details of the extended abstract.</w:t>
      </w:r>
      <w:r w:rsidR="004D2D42" w:rsidRPr="004D2D42">
        <w:rPr>
          <w:rFonts w:ascii="Times New Roman" w:eastAsia="Times New Roman" w:hAnsi="Times New Roman"/>
          <w:i/>
          <w:kern w:val="0"/>
          <w:sz w:val="20"/>
          <w:lang w:val="en" w:eastAsia="id-ID"/>
        </w:rPr>
        <w:t xml:space="preserve"> </w:t>
      </w:r>
      <w:r w:rsidR="00351F04">
        <w:rPr>
          <w:rFonts w:ascii="Times New Roman" w:eastAsia="Times New Roman" w:hAnsi="Times New Roman"/>
          <w:i/>
          <w:kern w:val="0"/>
          <w:sz w:val="20"/>
          <w:lang w:val="id-ID" w:eastAsia="id-ID"/>
        </w:rPr>
        <w:t>Then, include the k</w:t>
      </w:r>
      <w:r w:rsidR="00351F04" w:rsidRPr="004D2D42">
        <w:rPr>
          <w:rFonts w:ascii="Times New Roman" w:eastAsia="Times New Roman" w:hAnsi="Times New Roman"/>
          <w:i/>
          <w:kern w:val="0"/>
          <w:sz w:val="20"/>
          <w:lang w:val="en" w:eastAsia="id-ID"/>
        </w:rPr>
        <w:t>eywords to describe the domain of the problem</w:t>
      </w:r>
      <w:r w:rsidR="00351F04">
        <w:rPr>
          <w:rFonts w:ascii="Times New Roman" w:eastAsia="Times New Roman" w:hAnsi="Times New Roman"/>
          <w:i/>
          <w:kern w:val="0"/>
          <w:sz w:val="20"/>
          <w:lang w:val="id-ID" w:eastAsia="id-ID"/>
        </w:rPr>
        <w:t>s</w:t>
      </w:r>
      <w:r w:rsidR="00351F04" w:rsidRPr="004D2D42">
        <w:rPr>
          <w:rFonts w:ascii="Times New Roman" w:eastAsia="Times New Roman" w:hAnsi="Times New Roman"/>
          <w:i/>
          <w:kern w:val="0"/>
          <w:sz w:val="20"/>
          <w:lang w:val="en" w:eastAsia="id-ID"/>
        </w:rPr>
        <w:t xml:space="preserve"> </w:t>
      </w:r>
      <w:r w:rsidR="00351F04">
        <w:rPr>
          <w:rFonts w:ascii="Times New Roman" w:eastAsia="Times New Roman" w:hAnsi="Times New Roman"/>
          <w:i/>
          <w:kern w:val="0"/>
          <w:sz w:val="20"/>
          <w:lang w:val="id-ID" w:eastAsia="id-ID"/>
        </w:rPr>
        <w:t xml:space="preserve">investigated </w:t>
      </w:r>
      <w:r w:rsidR="00351F04" w:rsidRPr="004D2D42">
        <w:rPr>
          <w:rFonts w:ascii="Times New Roman" w:eastAsia="Times New Roman" w:hAnsi="Times New Roman"/>
          <w:i/>
          <w:kern w:val="0"/>
          <w:sz w:val="20"/>
          <w:lang w:val="en" w:eastAsia="id-ID"/>
        </w:rPr>
        <w:t xml:space="preserve">and </w:t>
      </w:r>
      <w:r w:rsidR="00351F04">
        <w:rPr>
          <w:rFonts w:ascii="Times New Roman" w:eastAsia="Times New Roman" w:hAnsi="Times New Roman"/>
          <w:i/>
          <w:kern w:val="0"/>
          <w:sz w:val="20"/>
          <w:lang w:val="id-ID" w:eastAsia="id-ID"/>
        </w:rPr>
        <w:t xml:space="preserve">the core </w:t>
      </w:r>
      <w:r w:rsidR="00351F04" w:rsidRPr="004D2D42">
        <w:rPr>
          <w:rFonts w:ascii="Times New Roman" w:eastAsia="Times New Roman" w:hAnsi="Times New Roman"/>
          <w:i/>
          <w:kern w:val="0"/>
          <w:sz w:val="20"/>
          <w:lang w:val="en" w:eastAsia="id-ID"/>
        </w:rPr>
        <w:t>terms</w:t>
      </w:r>
      <w:r w:rsidR="00351F04">
        <w:rPr>
          <w:rFonts w:ascii="Times New Roman" w:eastAsia="Times New Roman" w:hAnsi="Times New Roman"/>
          <w:i/>
          <w:kern w:val="0"/>
          <w:sz w:val="20"/>
          <w:lang w:val="id-ID" w:eastAsia="id-ID"/>
        </w:rPr>
        <w:t xml:space="preserve"> underlying the study</w:t>
      </w:r>
      <w:r w:rsidR="00351F04" w:rsidRPr="004D2D42">
        <w:rPr>
          <w:rFonts w:ascii="Times New Roman" w:eastAsia="Times New Roman" w:hAnsi="Times New Roman"/>
          <w:i/>
          <w:kern w:val="0"/>
          <w:sz w:val="20"/>
          <w:lang w:val="en" w:eastAsia="id-ID"/>
        </w:rPr>
        <w:t xml:space="preserve">. Keywords can be single word or word combination </w:t>
      </w:r>
      <w:r w:rsidR="00351F04">
        <w:rPr>
          <w:rFonts w:ascii="Times New Roman" w:eastAsia="Times New Roman" w:hAnsi="Times New Roman"/>
          <w:i/>
          <w:kern w:val="0"/>
          <w:sz w:val="20"/>
          <w:lang w:val="id-ID" w:eastAsia="id-ID"/>
        </w:rPr>
        <w:t xml:space="preserve">(around </w:t>
      </w:r>
      <w:r w:rsidR="00351F04" w:rsidRPr="004D2D42">
        <w:rPr>
          <w:rFonts w:ascii="Times New Roman" w:eastAsia="Times New Roman" w:hAnsi="Times New Roman"/>
          <w:i/>
          <w:kern w:val="0"/>
          <w:sz w:val="20"/>
          <w:lang w:val="en" w:eastAsia="id-ID"/>
        </w:rPr>
        <w:t>3-5</w:t>
      </w:r>
      <w:r w:rsidR="00351F04">
        <w:rPr>
          <w:rFonts w:ascii="Times New Roman" w:eastAsia="Times New Roman" w:hAnsi="Times New Roman"/>
          <w:i/>
          <w:kern w:val="0"/>
          <w:sz w:val="20"/>
          <w:lang w:val="id-ID" w:eastAsia="id-ID"/>
        </w:rPr>
        <w:t xml:space="preserve"> </w:t>
      </w:r>
      <w:r w:rsidR="00351F04" w:rsidRPr="004D2D42">
        <w:rPr>
          <w:rFonts w:ascii="Times New Roman" w:eastAsia="Times New Roman" w:hAnsi="Times New Roman"/>
          <w:i/>
          <w:kern w:val="0"/>
          <w:sz w:val="20"/>
          <w:lang w:val="en" w:eastAsia="id-ID"/>
        </w:rPr>
        <w:t>words</w:t>
      </w:r>
      <w:r w:rsidR="00351F04">
        <w:rPr>
          <w:rFonts w:ascii="Times New Roman" w:eastAsia="Times New Roman" w:hAnsi="Times New Roman"/>
          <w:i/>
          <w:kern w:val="0"/>
          <w:sz w:val="20"/>
          <w:lang w:val="id-ID" w:eastAsia="id-ID"/>
        </w:rPr>
        <w:t>)</w:t>
      </w:r>
      <w:r w:rsidR="00351F04" w:rsidRPr="004D2D42">
        <w:rPr>
          <w:rFonts w:ascii="Times New Roman" w:eastAsia="Times New Roman" w:hAnsi="Times New Roman"/>
          <w:i/>
          <w:kern w:val="0"/>
          <w:sz w:val="20"/>
          <w:lang w:val="en" w:eastAsia="id-ID"/>
        </w:rPr>
        <w:t>. These keywords are required for computerization</w:t>
      </w:r>
      <w:r w:rsidR="00351F04">
        <w:rPr>
          <w:rFonts w:ascii="Times New Roman" w:eastAsia="Times New Roman" w:hAnsi="Times New Roman"/>
          <w:i/>
          <w:kern w:val="0"/>
          <w:sz w:val="20"/>
          <w:lang w:val="id-ID" w:eastAsia="id-ID"/>
        </w:rPr>
        <w:t>, s</w:t>
      </w:r>
      <w:r w:rsidR="00351F04" w:rsidRPr="004D2D42">
        <w:rPr>
          <w:rFonts w:ascii="Times New Roman" w:eastAsia="Times New Roman" w:hAnsi="Times New Roman"/>
          <w:i/>
          <w:kern w:val="0"/>
          <w:sz w:val="20"/>
          <w:lang w:val="en" w:eastAsia="id-ID"/>
        </w:rPr>
        <w:t>earch for research titles and abstracts</w:t>
      </w:r>
      <w:r w:rsidR="00351F04">
        <w:rPr>
          <w:rFonts w:ascii="Times New Roman" w:eastAsia="Times New Roman" w:hAnsi="Times New Roman"/>
          <w:i/>
          <w:kern w:val="0"/>
          <w:sz w:val="20"/>
          <w:lang w:val="id-ID" w:eastAsia="id-ID"/>
        </w:rPr>
        <w:t>, and both of which</w:t>
      </w:r>
      <w:r w:rsidR="00351F04" w:rsidRPr="004D2D42">
        <w:rPr>
          <w:rFonts w:ascii="Times New Roman" w:eastAsia="Times New Roman" w:hAnsi="Times New Roman"/>
          <w:i/>
          <w:kern w:val="0"/>
          <w:sz w:val="20"/>
          <w:lang w:val="en" w:eastAsia="id-ID"/>
        </w:rPr>
        <w:t xml:space="preserve"> </w:t>
      </w:r>
      <w:r w:rsidR="00351F04">
        <w:rPr>
          <w:rFonts w:ascii="Times New Roman" w:eastAsia="Times New Roman" w:hAnsi="Times New Roman"/>
          <w:i/>
          <w:kern w:val="0"/>
          <w:sz w:val="20"/>
          <w:lang w:val="id-ID" w:eastAsia="id-ID"/>
        </w:rPr>
        <w:t>are</w:t>
      </w:r>
      <w:r w:rsidR="00351F04" w:rsidRPr="004D2D42">
        <w:rPr>
          <w:rFonts w:ascii="Times New Roman" w:eastAsia="Times New Roman" w:hAnsi="Times New Roman"/>
          <w:i/>
          <w:kern w:val="0"/>
          <w:sz w:val="20"/>
          <w:lang w:val="en" w:eastAsia="id-ID"/>
        </w:rPr>
        <w:t xml:space="preserve"> easier with the keywords.</w:t>
      </w:r>
    </w:p>
    <w:p w:rsidR="004D2D42" w:rsidRPr="00C14F36" w:rsidRDefault="004D2D42" w:rsidP="006D1540">
      <w:pPr>
        <w:pStyle w:val="ListParagraph"/>
        <w:widowControl/>
        <w:tabs>
          <w:tab w:val="left" w:pos="280"/>
        </w:tabs>
        <w:ind w:left="0" w:right="20"/>
        <w:jc w:val="both"/>
        <w:rPr>
          <w:rFonts w:ascii="Times New Roman" w:hAnsi="Times New Roman"/>
          <w:i/>
          <w:sz w:val="20"/>
          <w:szCs w:val="20"/>
          <w:lang w:val="id-ID"/>
        </w:rPr>
      </w:pPr>
    </w:p>
    <w:p w:rsidR="0020523D" w:rsidRPr="00C14F36" w:rsidRDefault="00C14F36" w:rsidP="006D1540">
      <w:pPr>
        <w:pStyle w:val="ListParagraph"/>
        <w:widowControl/>
        <w:tabs>
          <w:tab w:val="left" w:pos="280"/>
        </w:tabs>
        <w:ind w:left="0" w:right="20"/>
        <w:jc w:val="both"/>
        <w:rPr>
          <w:rFonts w:ascii="Times New Roman" w:hAnsi="Times New Roman"/>
          <w:i/>
          <w:sz w:val="20"/>
          <w:szCs w:val="20"/>
          <w:lang w:val="id-ID"/>
        </w:rPr>
      </w:pPr>
      <w:r w:rsidRPr="00C14F36">
        <w:rPr>
          <w:rFonts w:ascii="Times New Roman" w:hAnsi="Times New Roman"/>
          <w:b/>
          <w:i/>
          <w:sz w:val="20"/>
          <w:szCs w:val="20"/>
          <w:lang w:val="id-ID"/>
        </w:rPr>
        <w:t>Keywords:</w:t>
      </w:r>
      <w:r w:rsidRPr="00C14F36">
        <w:rPr>
          <w:rFonts w:ascii="Times New Roman" w:hAnsi="Times New Roman"/>
          <w:i/>
          <w:sz w:val="20"/>
          <w:szCs w:val="20"/>
          <w:lang w:val="id-ID"/>
        </w:rPr>
        <w:t xml:space="preserve"> content, formatting, article.</w:t>
      </w:r>
    </w:p>
    <w:p w:rsidR="0020523D" w:rsidRDefault="0020523D" w:rsidP="006D1540">
      <w:pPr>
        <w:pStyle w:val="ListParagraph"/>
        <w:widowControl/>
        <w:tabs>
          <w:tab w:val="left" w:pos="280"/>
        </w:tabs>
        <w:ind w:left="0" w:right="20"/>
        <w:jc w:val="both"/>
        <w:rPr>
          <w:rFonts w:ascii="Times New Roman" w:hAnsi="Times New Roman"/>
          <w:sz w:val="20"/>
          <w:szCs w:val="20"/>
          <w:lang w:val="id-ID"/>
        </w:rPr>
      </w:pPr>
    </w:p>
    <w:p w:rsidR="0020523D" w:rsidRPr="0020523D" w:rsidRDefault="0020523D" w:rsidP="009B422E">
      <w:pPr>
        <w:pStyle w:val="ChapterTitle"/>
        <w:spacing w:before="200"/>
        <w:jc w:val="both"/>
        <w:rPr>
          <w:szCs w:val="24"/>
          <w:lang w:val="id-ID"/>
        </w:rPr>
      </w:pPr>
      <w:r w:rsidRPr="00C4566D">
        <w:rPr>
          <w:szCs w:val="24"/>
        </w:rPr>
        <w:t>Pendahuluan</w:t>
      </w:r>
      <w:r>
        <w:rPr>
          <w:szCs w:val="24"/>
          <w:lang w:val="id-ID"/>
        </w:rPr>
        <w:t xml:space="preserve"> (Times New Roman 12, Bold, Spasi 1, Spacing before 10 pt, after 10 pt</w:t>
      </w:r>
      <w:r w:rsidR="003A100B">
        <w:rPr>
          <w:szCs w:val="24"/>
          <w:lang w:val="id-ID"/>
        </w:rPr>
        <w:t>)</w:t>
      </w:r>
    </w:p>
    <w:p w:rsidR="0020523D" w:rsidRDefault="0020523D" w:rsidP="0020523D">
      <w:pPr>
        <w:jc w:val="both"/>
        <w:rPr>
          <w:lang w:val="id-ID"/>
        </w:rPr>
      </w:pPr>
      <w:r>
        <w:rPr>
          <w:rFonts w:eastAsia="Times New Roman"/>
          <w:lang w:eastAsia="en-US"/>
        </w:rPr>
        <w:t>Berisi latar belakang, rumusan masalah, tujuan, metodologi (jika ada) serta tinjauan pustaka yang memuat kajian pustaka dan landasan teori yang relevan. Sumber keterangan ditunjuk dengan menuliskan di dalam</w:t>
      </w:r>
      <w:r w:rsidR="00DB07B8">
        <w:rPr>
          <w:rFonts w:eastAsia="Times New Roman"/>
          <w:lang w:eastAsia="en-US"/>
        </w:rPr>
        <w:t xml:space="preserve"> kurung: </w:t>
      </w:r>
      <w:proofErr w:type="gramStart"/>
      <w:r w:rsidR="00DB07B8">
        <w:rPr>
          <w:rFonts w:eastAsia="Times New Roman"/>
          <w:lang w:eastAsia="en-US"/>
        </w:rPr>
        <w:t>nama</w:t>
      </w:r>
      <w:proofErr w:type="gramEnd"/>
      <w:r w:rsidR="00DB07B8">
        <w:rPr>
          <w:rFonts w:eastAsia="Times New Roman"/>
          <w:lang w:eastAsia="en-US"/>
        </w:rPr>
        <w:t xml:space="preserve"> akhir penulis, </w:t>
      </w:r>
      <w:r>
        <w:rPr>
          <w:rFonts w:eastAsia="Times New Roman"/>
          <w:lang w:eastAsia="en-US"/>
        </w:rPr>
        <w:t>tahun penerbitan</w:t>
      </w:r>
      <w:r w:rsidR="00DB07B8">
        <w:rPr>
          <w:rFonts w:eastAsia="Times New Roman"/>
          <w:lang w:val="id-ID" w:eastAsia="en-US"/>
        </w:rPr>
        <w:t xml:space="preserve"> dan halaman</w:t>
      </w:r>
      <w:r>
        <w:rPr>
          <w:rFonts w:eastAsia="Times New Roman"/>
          <w:lang w:eastAsia="en-US"/>
        </w:rPr>
        <w:t>.</w:t>
      </w:r>
      <w:r w:rsidR="00E10396">
        <w:rPr>
          <w:rFonts w:eastAsia="Times New Roman"/>
          <w:lang w:val="id-ID" w:eastAsia="en-US"/>
        </w:rPr>
        <w:t xml:space="preserve"> </w:t>
      </w:r>
      <w:r w:rsidR="00E10396" w:rsidRPr="00AA69FC">
        <w:t xml:space="preserve">Pada bagian ini kadang-kadang juga dimuat harapan </w:t>
      </w:r>
      <w:proofErr w:type="gramStart"/>
      <w:r w:rsidR="00E10396" w:rsidRPr="00AA69FC">
        <w:t>akan</w:t>
      </w:r>
      <w:proofErr w:type="gramEnd"/>
      <w:r w:rsidR="00E10396" w:rsidRPr="00AA69FC">
        <w:t xml:space="preserve"> hasil dan manfaat penelitian. Panjang bagian pendahuluan sekitar 2-3 halaman dan diketik dengan </w:t>
      </w:r>
      <w:r w:rsidR="00E10396">
        <w:rPr>
          <w:lang w:val="id-ID"/>
        </w:rPr>
        <w:t>1 spasi.</w:t>
      </w:r>
    </w:p>
    <w:p w:rsidR="00E10396" w:rsidRDefault="00E10396" w:rsidP="0020523D">
      <w:pPr>
        <w:jc w:val="both"/>
        <w:rPr>
          <w:lang w:val="id-ID"/>
        </w:rPr>
      </w:pPr>
    </w:p>
    <w:p w:rsidR="00E10396" w:rsidRDefault="00E10396" w:rsidP="0020523D">
      <w:pPr>
        <w:jc w:val="both"/>
        <w:rPr>
          <w:lang w:val="id-ID"/>
        </w:rPr>
      </w:pPr>
      <w:r>
        <w:lastRenderedPageBreak/>
        <w:t xml:space="preserve">Disajikan secara sistematik sehingga didapatkan gambaran tentang dasar pembuatan makalah ini dan hasil yang diharapkan.Semua kutipan harus selalu dituliskan nomor urut kutipan dengan format </w:t>
      </w:r>
      <w:r>
        <w:rPr>
          <w:i/>
        </w:rPr>
        <w:t>Harvard Style</w:t>
      </w:r>
      <w:r>
        <w:rPr>
          <w:i/>
          <w:lang w:val="id-ID"/>
        </w:rPr>
        <w:t>.</w:t>
      </w:r>
      <w:r>
        <w:rPr>
          <w:lang w:val="id-ID"/>
        </w:rPr>
        <w:t xml:space="preserve"> </w:t>
      </w:r>
    </w:p>
    <w:p w:rsidR="00AC0438" w:rsidRDefault="00AC0438" w:rsidP="00AC0438">
      <w:pPr>
        <w:pStyle w:val="BodyText"/>
        <w:spacing w:line="276" w:lineRule="auto"/>
        <w:ind w:firstLine="0"/>
        <w:rPr>
          <w:lang w:val="id-ID"/>
        </w:rPr>
      </w:pPr>
    </w:p>
    <w:p w:rsidR="001365AC" w:rsidRPr="00AC0438" w:rsidRDefault="00AC0438" w:rsidP="00AC0438">
      <w:pPr>
        <w:pStyle w:val="BodyText"/>
        <w:spacing w:line="276" w:lineRule="auto"/>
        <w:ind w:firstLine="0"/>
        <w:rPr>
          <w:sz w:val="24"/>
          <w:szCs w:val="24"/>
          <w:u w:val="single"/>
          <w:lang w:val="id-ID"/>
        </w:rPr>
      </w:pPr>
      <w:r w:rsidRPr="00AC0438">
        <w:rPr>
          <w:sz w:val="24"/>
          <w:szCs w:val="24"/>
          <w:lang w:val="id-ID"/>
        </w:rPr>
        <w:t xml:space="preserve">Batang tubuh teks menggunakan font: </w:t>
      </w:r>
      <w:r w:rsidRPr="00AC0438">
        <w:rPr>
          <w:sz w:val="24"/>
          <w:szCs w:val="24"/>
          <w:u w:val="single"/>
          <w:lang w:val="id-ID"/>
        </w:rPr>
        <w:t>Times N</w:t>
      </w:r>
      <w:r>
        <w:rPr>
          <w:sz w:val="24"/>
          <w:szCs w:val="24"/>
          <w:u w:val="single"/>
          <w:lang w:val="id-ID"/>
        </w:rPr>
        <w:t>ew Roman 12, regular, spasi 1</w:t>
      </w:r>
      <w:r w:rsidRPr="00AC0438">
        <w:rPr>
          <w:sz w:val="24"/>
          <w:szCs w:val="24"/>
          <w:u w:val="single"/>
          <w:lang w:val="id-ID"/>
        </w:rPr>
        <w:t>, spacing before 0 pt, after 0 pt)</w:t>
      </w:r>
    </w:p>
    <w:p w:rsidR="001365AC" w:rsidRPr="00C4566D" w:rsidRDefault="001365AC" w:rsidP="000B1D7D">
      <w:pPr>
        <w:pStyle w:val="ChapterTitle"/>
        <w:spacing w:before="200"/>
        <w:ind w:left="0" w:firstLineChars="0" w:firstLine="0"/>
        <w:jc w:val="both"/>
        <w:rPr>
          <w:szCs w:val="24"/>
        </w:rPr>
      </w:pPr>
      <w:r w:rsidRPr="00C4566D">
        <w:rPr>
          <w:szCs w:val="24"/>
          <w:lang w:val="id-ID"/>
        </w:rPr>
        <w:t xml:space="preserve">Tinjauan </w:t>
      </w:r>
      <w:r w:rsidRPr="00C4566D">
        <w:rPr>
          <w:szCs w:val="24"/>
        </w:rPr>
        <w:t>P</w:t>
      </w:r>
      <w:r w:rsidRPr="00C4566D">
        <w:rPr>
          <w:szCs w:val="24"/>
          <w:lang w:val="id-ID"/>
        </w:rPr>
        <w:t xml:space="preserve">ustaka dan Pengembangan Hipotesis </w:t>
      </w:r>
      <w:r w:rsidR="003A100B">
        <w:rPr>
          <w:szCs w:val="24"/>
          <w:lang w:val="id-ID"/>
        </w:rPr>
        <w:t>(Times New Roman 12, Bold, Spasi 1, Spacing before 10 pt, after 10 pt)</w:t>
      </w:r>
    </w:p>
    <w:p w:rsidR="001365AC" w:rsidRDefault="001365AC" w:rsidP="001365AC">
      <w:pPr>
        <w:jc w:val="both"/>
      </w:pPr>
      <w:r>
        <w:rPr>
          <w:rFonts w:eastAsia="Times New Roman"/>
          <w:lang w:eastAsia="en-US"/>
        </w:rPr>
        <w:t>Menguraikan</w:t>
      </w:r>
      <w:r>
        <w:rPr>
          <w:rFonts w:eastAsia="Times New Roman"/>
          <w:lang w:val="id-ID" w:eastAsia="en-US"/>
        </w:rPr>
        <w:t xml:space="preserve"> penjelasan landasan teori atau uraian tinjuan pustaka yang rekomendasi dan penunjang pada penelitian tersebut.</w:t>
      </w:r>
      <w:r w:rsidR="00621AC4">
        <w:rPr>
          <w:rFonts w:eastAsia="Times New Roman"/>
          <w:lang w:val="id-ID" w:eastAsia="en-US"/>
        </w:rPr>
        <w:t xml:space="preserve"> </w:t>
      </w:r>
      <w:r w:rsidR="00621AC4" w:rsidRPr="00C208C7">
        <w:rPr>
          <w:lang w:val="id-ID"/>
        </w:rPr>
        <w:t>Dalam suatu artikel, kadang-kadang tidak bisa dihindari pengorganis</w:t>
      </w:r>
      <w:r w:rsidR="00BE6972">
        <w:rPr>
          <w:lang w:val="id-ID"/>
        </w:rPr>
        <w:t>asian penulisan tinjauan pustaka/landasan teori</w:t>
      </w:r>
      <w:r w:rsidR="00621AC4" w:rsidRPr="00C208C7">
        <w:rPr>
          <w:lang w:val="id-ID"/>
        </w:rPr>
        <w:t xml:space="preserve"> ke dalam “anak subjudul”. </w:t>
      </w:r>
      <w:r w:rsidR="00621AC4">
        <w:rPr>
          <w:lang w:val="id-ID"/>
        </w:rPr>
        <w:t xml:space="preserve">Cara penulisan anak subjudul tanpa penomoran, tulisan judul subjudul ditebalkan (Bold) dan diberi garis bawah (Underline). Jenis huruf </w:t>
      </w:r>
      <w:r w:rsidR="00621AC4">
        <w:rPr>
          <w:szCs w:val="24"/>
          <w:lang w:val="id-ID"/>
        </w:rPr>
        <w:t>Times New Roman 12, Bold, Spasi 1, Spacing before 10 pt, after 6 pt.</w:t>
      </w:r>
    </w:p>
    <w:p w:rsidR="00920D0C" w:rsidRPr="00BE6972" w:rsidRDefault="00920D0C" w:rsidP="00BE6972">
      <w:pPr>
        <w:pStyle w:val="ChapterTitle"/>
        <w:spacing w:before="200"/>
        <w:ind w:left="0" w:firstLineChars="0" w:firstLine="0"/>
        <w:jc w:val="both"/>
        <w:rPr>
          <w:szCs w:val="24"/>
          <w:lang w:val="id-ID"/>
        </w:rPr>
      </w:pPr>
      <w:r>
        <w:rPr>
          <w:szCs w:val="24"/>
          <w:lang w:val="id-ID"/>
        </w:rPr>
        <w:t xml:space="preserve">Metode Penelitian (Times New Roman 12, Bold, Spasi 1, Spacing before 10 pt, after 10 </w:t>
      </w:r>
      <w:r w:rsidRPr="00BE6972">
        <w:rPr>
          <w:szCs w:val="24"/>
          <w:lang w:val="id-ID"/>
        </w:rPr>
        <w:t>pt)</w:t>
      </w:r>
    </w:p>
    <w:p w:rsidR="00BE6972" w:rsidRPr="00BE6972" w:rsidRDefault="00BE6972" w:rsidP="00BE6972">
      <w:pPr>
        <w:pStyle w:val="BodyText"/>
        <w:spacing w:before="200" w:after="200" w:line="240" w:lineRule="auto"/>
        <w:ind w:firstLine="0"/>
        <w:rPr>
          <w:sz w:val="24"/>
          <w:szCs w:val="24"/>
        </w:rPr>
      </w:pPr>
      <w:r w:rsidRPr="00BE6972">
        <w:rPr>
          <w:sz w:val="24"/>
          <w:szCs w:val="24"/>
        </w:rPr>
        <w:t>Pada dasarnya bagian ini menjelaskan bagaimana penelitian itu dilakukan. Materi pokok bagian ini adalah: (1) rancangan penelitian; (2) populasi dan sampel (sasaran penelitian); (3) teknik pengumpulan data dan pengembangan instrumen; (4) dan teknik analisis data. Untuk penelitian yang menggunakan alat dan bahan</w:t>
      </w:r>
      <w:r w:rsidRPr="00BE6972">
        <w:rPr>
          <w:sz w:val="24"/>
          <w:szCs w:val="24"/>
          <w:lang w:val="id-ID"/>
        </w:rPr>
        <w:t>,</w:t>
      </w:r>
      <w:r w:rsidRPr="00BE6972">
        <w:rPr>
          <w:sz w:val="24"/>
          <w:szCs w:val="24"/>
        </w:rPr>
        <w:t xml:space="preserve"> perlu dituliskan spesifikasi alat dan bahannya. Spesifikasi alat menggambarkan kecanggihan alat yang digunakan sedangkan spesifikasi bahan menggambarkan macam bahan yang digunakan.</w:t>
      </w:r>
    </w:p>
    <w:p w:rsidR="00BE6972" w:rsidRDefault="00BE6972" w:rsidP="00BE6972">
      <w:pPr>
        <w:pStyle w:val="BodyText"/>
        <w:spacing w:before="200" w:after="200" w:line="240" w:lineRule="auto"/>
        <w:ind w:firstLine="0"/>
        <w:rPr>
          <w:sz w:val="24"/>
          <w:szCs w:val="24"/>
          <w:lang w:val="id-ID"/>
        </w:rPr>
      </w:pPr>
      <w:r w:rsidRPr="00BE6972">
        <w:rPr>
          <w:sz w:val="24"/>
          <w:szCs w:val="24"/>
        </w:rPr>
        <w:t xml:space="preserve">Untuk penelitian kualitatif seperti penelitian tindakan kelas, </w:t>
      </w:r>
      <w:r w:rsidRPr="00BE6972">
        <w:rPr>
          <w:sz w:val="24"/>
          <w:szCs w:val="24"/>
          <w:lang w:val="id-ID"/>
        </w:rPr>
        <w:t xml:space="preserve">etnografi, fenomenologi, studi kasus, dan lain-lain, </w:t>
      </w:r>
      <w:r w:rsidRPr="00BE6972">
        <w:rPr>
          <w:sz w:val="24"/>
          <w:szCs w:val="24"/>
        </w:rPr>
        <w:t>perlu ditambahkan kehadiran peneliti, subyek penelitian, informan yang ikut membantu beserta cara-cara menggali data-data penelitian, lokasi dan lama penelitian serta uraian mengenai pengecekan keabsahan hasil penelitian.</w:t>
      </w:r>
      <w:r w:rsidRPr="00BE6972">
        <w:rPr>
          <w:sz w:val="24"/>
          <w:szCs w:val="24"/>
          <w:lang w:val="id-ID"/>
        </w:rPr>
        <w:t xml:space="preserve"> </w:t>
      </w:r>
    </w:p>
    <w:p w:rsidR="00BE6972" w:rsidRPr="00BE6972" w:rsidRDefault="00BE6972" w:rsidP="00BE6972">
      <w:pPr>
        <w:pStyle w:val="BodyText"/>
        <w:spacing w:before="200" w:after="200" w:line="240" w:lineRule="auto"/>
        <w:ind w:firstLine="0"/>
        <w:rPr>
          <w:sz w:val="24"/>
          <w:szCs w:val="24"/>
          <w:lang w:val="id-ID"/>
        </w:rPr>
      </w:pPr>
      <w:r w:rsidRPr="00BE6972">
        <w:rPr>
          <w:sz w:val="24"/>
          <w:szCs w:val="24"/>
          <w:lang w:val="id-ID"/>
        </w:rPr>
        <w:t>Dalam suatu artikel, kadang-kadang tidak bisa dihindari pengorganisa</w:t>
      </w:r>
      <w:r>
        <w:rPr>
          <w:sz w:val="24"/>
          <w:szCs w:val="24"/>
          <w:lang w:val="id-ID"/>
        </w:rPr>
        <w:t xml:space="preserve">sian penulisan metode penelitian </w:t>
      </w:r>
      <w:r w:rsidRPr="00BE6972">
        <w:rPr>
          <w:sz w:val="24"/>
          <w:szCs w:val="24"/>
          <w:lang w:val="id-ID"/>
        </w:rPr>
        <w:t>ke dalam “anak subjudul”. Cara penulisan anak subjudul tanpa penomoran, tulisan judul subjudul ditebalkan (Bold) dan diberi garis bawah (Underline).</w:t>
      </w:r>
    </w:p>
    <w:p w:rsidR="001365AC" w:rsidRPr="003A100B" w:rsidRDefault="001365AC" w:rsidP="000B1D7D">
      <w:pPr>
        <w:pStyle w:val="ChapterTitle"/>
        <w:spacing w:before="200"/>
        <w:ind w:left="0" w:firstLineChars="0" w:firstLine="0"/>
        <w:jc w:val="both"/>
        <w:rPr>
          <w:szCs w:val="24"/>
          <w:lang w:val="id-ID"/>
        </w:rPr>
      </w:pPr>
      <w:r w:rsidRPr="00C4566D">
        <w:rPr>
          <w:szCs w:val="24"/>
          <w:lang w:val="id-ID"/>
        </w:rPr>
        <w:t xml:space="preserve">Hasil dan </w:t>
      </w:r>
      <w:r w:rsidRPr="00C4566D">
        <w:rPr>
          <w:szCs w:val="24"/>
        </w:rPr>
        <w:t>Pembahasan</w:t>
      </w:r>
      <w:r w:rsidR="003A100B">
        <w:rPr>
          <w:szCs w:val="24"/>
          <w:lang w:val="id-ID"/>
        </w:rPr>
        <w:t xml:space="preserve"> (Times New Roman 12, Bold, Spasi 1, Spacing before 10 pt, after 10 pt)</w:t>
      </w:r>
    </w:p>
    <w:p w:rsidR="001365AC" w:rsidRPr="00621AC4" w:rsidRDefault="001365AC" w:rsidP="001365AC">
      <w:pPr>
        <w:spacing w:before="120" w:after="120"/>
        <w:jc w:val="both"/>
        <w:rPr>
          <w:lang w:val="id-ID"/>
        </w:rPr>
      </w:pPr>
      <w:r>
        <w:rPr>
          <w:rFonts w:eastAsia="Times New Roman"/>
          <w:lang w:eastAsia="en-US"/>
        </w:rPr>
        <w:t>Menguraikan hasil analisis kualitatif dan/atau kuantitatif dengan penekanan p</w:t>
      </w:r>
      <w:r w:rsidR="003A100B">
        <w:rPr>
          <w:rFonts w:eastAsia="Times New Roman"/>
          <w:lang w:eastAsia="en-US"/>
        </w:rPr>
        <w:t>ada jawaban atas permasalahan (Morse dan Feshback, 1953: 105)</w:t>
      </w:r>
      <w:r>
        <w:rPr>
          <w:rFonts w:eastAsia="Times New Roman"/>
          <w:lang w:eastAsia="en-US"/>
        </w:rPr>
        <w:t>.</w:t>
      </w:r>
      <w:r>
        <w:t xml:space="preserve"> Isi dari pembahasan ini memuat segala sesuatu tentang kegiatan yang dilakukan dalam makalah. Mulai dari konsep, perancangan, hipotesis (bila ada), percobaan, data pengamatan, dan hasil dari data pengamatan yang ada.</w:t>
      </w:r>
      <w:r w:rsidR="00621AC4">
        <w:rPr>
          <w:lang w:val="id-ID"/>
        </w:rPr>
        <w:t xml:space="preserve"> </w:t>
      </w:r>
      <w:r w:rsidR="00621AC4" w:rsidRPr="00C208C7">
        <w:rPr>
          <w:lang w:val="id-ID"/>
        </w:rPr>
        <w:t xml:space="preserve">Dalam suatu artikel, kadang-kadang tidak bisa dihindari pengorganisasian penulisan hasil penelitian ke dalam “anak subjudul”. </w:t>
      </w:r>
      <w:r w:rsidR="00621AC4">
        <w:rPr>
          <w:lang w:val="id-ID"/>
        </w:rPr>
        <w:t xml:space="preserve">Cara penulisan anak subjudul tanpa penomoran, tulisan judul subjudul ditebalkan (Bold) dan diberi garis bawah (Underline). Jenis huruf </w:t>
      </w:r>
      <w:r w:rsidR="00621AC4">
        <w:rPr>
          <w:szCs w:val="24"/>
          <w:lang w:val="id-ID"/>
        </w:rPr>
        <w:t>Times New Roman 12, Bold, Spasi 1, Spacing before 10 pt, after 6 pt.</w:t>
      </w:r>
    </w:p>
    <w:p w:rsidR="001365AC" w:rsidRDefault="001365AC" w:rsidP="001365AC">
      <w:pPr>
        <w:spacing w:before="120" w:after="120"/>
        <w:jc w:val="both"/>
      </w:pPr>
      <w:r>
        <w:lastRenderedPageBreak/>
        <w:t>Isi didukung dengan gambar dan ta</w:t>
      </w:r>
      <w:r w:rsidR="003A100B">
        <w:t>bel yang diruju</w:t>
      </w:r>
      <w:r w:rsidR="004D2D42">
        <w:t xml:space="preserve">k dalam naskah (Frinkel, Taylor, Bolles </w:t>
      </w:r>
      <w:r w:rsidR="003A100B">
        <w:t>dan Paul, 2006: 56</w:t>
      </w:r>
      <w:r w:rsidR="003A100B">
        <w:rPr>
          <w:lang w:val="id-ID"/>
        </w:rPr>
        <w:t>)</w:t>
      </w:r>
      <w:r>
        <w:t>.</w:t>
      </w:r>
    </w:p>
    <w:p w:rsidR="001365AC" w:rsidRPr="009B422E" w:rsidRDefault="001365AC" w:rsidP="001365AC">
      <w:pPr>
        <w:spacing w:before="120" w:after="120"/>
        <w:jc w:val="both"/>
        <w:rPr>
          <w:lang w:val="id-ID"/>
        </w:rPr>
      </w:pPr>
      <w:r>
        <w:t xml:space="preserve">Tabel diketikkan dengan </w:t>
      </w:r>
      <w:r>
        <w:rPr>
          <w:i/>
        </w:rPr>
        <w:t>aligncenter.</w:t>
      </w:r>
      <w:r w:rsidR="003A100B">
        <w:rPr>
          <w:i/>
          <w:lang w:val="id-ID"/>
        </w:rPr>
        <w:t xml:space="preserve"> </w:t>
      </w:r>
      <w:r>
        <w:t xml:space="preserve">Untuk penomoran tabel diletakkan di atas tabel diketik dengan </w:t>
      </w:r>
      <w:r>
        <w:rPr>
          <w:i/>
        </w:rPr>
        <w:t>align</w:t>
      </w:r>
      <w:r w:rsidR="003A100B">
        <w:rPr>
          <w:i/>
          <w:lang w:val="id-ID"/>
        </w:rPr>
        <w:t xml:space="preserve"> </w:t>
      </w:r>
      <w:r w:rsidR="009B422E">
        <w:t>rata tengah spasi 1</w:t>
      </w:r>
      <w:r>
        <w:t xml:space="preserve"> dari tabelnya.</w:t>
      </w:r>
      <w:r w:rsidR="009B422E">
        <w:rPr>
          <w:lang w:val="id-ID"/>
        </w:rPr>
        <w:t xml:space="preserve"> Penomoran tabel ditulis secara berurutan dimulai dari Tabel 1 dst.</w:t>
      </w:r>
    </w:p>
    <w:p w:rsidR="001365AC" w:rsidRDefault="001365AC" w:rsidP="001365AC">
      <w:pPr>
        <w:spacing w:before="120" w:after="120"/>
        <w:jc w:val="both"/>
        <w:rPr>
          <w:lang w:val="id-ID"/>
        </w:rPr>
      </w:pPr>
      <w:r>
        <w:t>Adapun contoh pengetikkan tabel dapat dilihat pada Tabel 1 di bawah ini:</w:t>
      </w:r>
    </w:p>
    <w:p w:rsidR="001365AC" w:rsidRPr="00C4566D" w:rsidRDefault="001365AC" w:rsidP="001365AC">
      <w:pPr>
        <w:spacing w:before="120" w:after="120"/>
        <w:jc w:val="both"/>
        <w:rPr>
          <w:lang w:val="id-ID"/>
        </w:rPr>
      </w:pPr>
    </w:p>
    <w:p w:rsidR="001365AC" w:rsidRPr="009B422E" w:rsidRDefault="009B422E" w:rsidP="001365AC">
      <w:pPr>
        <w:spacing w:after="60" w:line="100" w:lineRule="atLeast"/>
        <w:jc w:val="center"/>
        <w:rPr>
          <w:b/>
        </w:rPr>
      </w:pPr>
      <w:r w:rsidRPr="009B422E">
        <w:rPr>
          <w:b/>
        </w:rPr>
        <w:t>Tabel 1.</w:t>
      </w:r>
      <w:r w:rsidR="001365AC" w:rsidRPr="009B422E">
        <w:rPr>
          <w:b/>
        </w:rPr>
        <w:t>Dimensi Kolom, Balok, dan Dinding</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701"/>
        <w:gridCol w:w="1276"/>
        <w:gridCol w:w="1276"/>
        <w:gridCol w:w="1417"/>
      </w:tblGrid>
      <w:tr w:rsidR="001365AC" w:rsidTr="00170D93">
        <w:trPr>
          <w:jc w:val="center"/>
        </w:trPr>
        <w:tc>
          <w:tcPr>
            <w:tcW w:w="1701" w:type="dxa"/>
          </w:tcPr>
          <w:p w:rsidR="001365AC" w:rsidRDefault="001365AC" w:rsidP="00DA47C2">
            <w:pPr>
              <w:suppressAutoHyphens/>
              <w:spacing w:after="60" w:line="100" w:lineRule="atLeast"/>
              <w:rPr>
                <w:rFonts w:eastAsia="Calibri"/>
                <w:b/>
              </w:rPr>
            </w:pPr>
          </w:p>
        </w:tc>
        <w:tc>
          <w:tcPr>
            <w:tcW w:w="1276" w:type="dxa"/>
          </w:tcPr>
          <w:p w:rsidR="001365AC" w:rsidRDefault="001365AC" w:rsidP="00DA47C2">
            <w:pPr>
              <w:suppressAutoHyphens/>
              <w:spacing w:after="60" w:line="100" w:lineRule="atLeast"/>
              <w:rPr>
                <w:rFonts w:eastAsia="Calibri"/>
                <w:b/>
              </w:rPr>
            </w:pPr>
            <w:r>
              <w:rPr>
                <w:rFonts w:eastAsia="Times New Roman"/>
                <w:b/>
              </w:rPr>
              <w:t>Kolom</w:t>
            </w:r>
          </w:p>
        </w:tc>
        <w:tc>
          <w:tcPr>
            <w:tcW w:w="1276" w:type="dxa"/>
          </w:tcPr>
          <w:p w:rsidR="001365AC" w:rsidRDefault="001365AC" w:rsidP="00DA47C2">
            <w:pPr>
              <w:suppressAutoHyphens/>
              <w:spacing w:after="60" w:line="100" w:lineRule="atLeast"/>
              <w:rPr>
                <w:rFonts w:eastAsia="Calibri"/>
                <w:b/>
              </w:rPr>
            </w:pPr>
            <w:r>
              <w:rPr>
                <w:rFonts w:eastAsia="Times New Roman"/>
                <w:b/>
              </w:rPr>
              <w:t>Balok</w:t>
            </w:r>
          </w:p>
        </w:tc>
        <w:tc>
          <w:tcPr>
            <w:tcW w:w="1417" w:type="dxa"/>
          </w:tcPr>
          <w:p w:rsidR="001365AC" w:rsidRDefault="001365AC" w:rsidP="00DA47C2">
            <w:pPr>
              <w:suppressAutoHyphens/>
              <w:spacing w:after="60" w:line="100" w:lineRule="atLeast"/>
              <w:rPr>
                <w:rFonts w:eastAsia="Calibri"/>
                <w:b/>
              </w:rPr>
            </w:pPr>
            <w:r>
              <w:rPr>
                <w:rFonts w:eastAsia="Times New Roman"/>
                <w:b/>
              </w:rPr>
              <w:t>Dinding</w:t>
            </w:r>
          </w:p>
        </w:tc>
      </w:tr>
      <w:tr w:rsidR="001365AC" w:rsidTr="00170D93">
        <w:trPr>
          <w:jc w:val="center"/>
        </w:trPr>
        <w:tc>
          <w:tcPr>
            <w:tcW w:w="1701" w:type="dxa"/>
          </w:tcPr>
          <w:p w:rsidR="001365AC" w:rsidRDefault="001365AC" w:rsidP="00DA47C2">
            <w:pPr>
              <w:spacing w:after="60" w:line="100" w:lineRule="atLeast"/>
              <w:rPr>
                <w:rFonts w:eastAsia="Calibri"/>
              </w:rPr>
            </w:pPr>
            <w:r>
              <w:rPr>
                <w:rFonts w:eastAsia="Calibri"/>
              </w:rPr>
              <w:t>Dimensi (M)</w:t>
            </w:r>
          </w:p>
        </w:tc>
        <w:tc>
          <w:tcPr>
            <w:tcW w:w="1276" w:type="dxa"/>
          </w:tcPr>
          <w:p w:rsidR="001365AC" w:rsidRDefault="001365AC" w:rsidP="00DA47C2">
            <w:pPr>
              <w:spacing w:after="60" w:line="100" w:lineRule="atLeast"/>
              <w:rPr>
                <w:rFonts w:eastAsia="Calibri"/>
              </w:rPr>
            </w:pPr>
            <w:r>
              <w:rPr>
                <w:rFonts w:eastAsia="Calibri"/>
              </w:rPr>
              <w:t>0.5x 0.5</w:t>
            </w:r>
          </w:p>
        </w:tc>
        <w:tc>
          <w:tcPr>
            <w:tcW w:w="1276" w:type="dxa"/>
          </w:tcPr>
          <w:p w:rsidR="001365AC" w:rsidRDefault="001365AC" w:rsidP="00DA47C2">
            <w:pPr>
              <w:spacing w:after="60" w:line="100" w:lineRule="atLeast"/>
              <w:rPr>
                <w:rFonts w:eastAsia="Calibri"/>
              </w:rPr>
            </w:pPr>
            <w:r>
              <w:rPr>
                <w:rFonts w:eastAsia="Calibri"/>
              </w:rPr>
              <w:t>0.25x 0.5</w:t>
            </w:r>
          </w:p>
        </w:tc>
        <w:tc>
          <w:tcPr>
            <w:tcW w:w="1417" w:type="dxa"/>
          </w:tcPr>
          <w:p w:rsidR="001365AC" w:rsidRDefault="001365AC" w:rsidP="00DA47C2">
            <w:pPr>
              <w:spacing w:after="60" w:line="100" w:lineRule="atLeast"/>
              <w:rPr>
                <w:rFonts w:eastAsia="Calibri"/>
              </w:rPr>
            </w:pPr>
            <w:r>
              <w:rPr>
                <w:rFonts w:eastAsia="Calibri"/>
              </w:rPr>
              <w:t>0.15</w:t>
            </w:r>
          </w:p>
        </w:tc>
      </w:tr>
    </w:tbl>
    <w:p w:rsidR="001365AC" w:rsidRDefault="001365AC" w:rsidP="001365AC">
      <w:pPr>
        <w:jc w:val="both"/>
      </w:pPr>
    </w:p>
    <w:p w:rsidR="00170D93" w:rsidRDefault="00170D93" w:rsidP="001365AC">
      <w:pPr>
        <w:jc w:val="both"/>
      </w:pPr>
    </w:p>
    <w:p w:rsidR="001365AC" w:rsidRDefault="001365AC" w:rsidP="001365AC">
      <w:pPr>
        <w:jc w:val="both"/>
      </w:pPr>
      <w:r>
        <w:t xml:space="preserve">Format gambar harus dalam </w:t>
      </w:r>
      <w:r>
        <w:rPr>
          <w:i/>
        </w:rPr>
        <w:t>mode grayscale</w:t>
      </w:r>
      <w:r>
        <w:rPr>
          <w:i/>
          <w:lang w:val="id-ID"/>
        </w:rPr>
        <w:t xml:space="preserve"> </w:t>
      </w:r>
      <w:r>
        <w:t xml:space="preserve">dengan </w:t>
      </w:r>
      <w:r>
        <w:rPr>
          <w:i/>
        </w:rPr>
        <w:t>Text Wrapping In Line With Text</w:t>
      </w:r>
      <w:r>
        <w:t>.</w:t>
      </w:r>
      <w:r>
        <w:rPr>
          <w:lang w:val="id-ID"/>
        </w:rPr>
        <w:t xml:space="preserve"> </w:t>
      </w:r>
      <w:r>
        <w:t>Nomor gambar</w:t>
      </w:r>
      <w:r>
        <w:rPr>
          <w:lang w:val="id-ID"/>
        </w:rPr>
        <w:t xml:space="preserve"> </w:t>
      </w:r>
      <w:r>
        <w:t>diketik di bawah gambar</w:t>
      </w:r>
      <w:r>
        <w:rPr>
          <w:lang w:val="id-ID"/>
        </w:rPr>
        <w:t xml:space="preserve"> </w:t>
      </w:r>
      <w:r>
        <w:t>den</w:t>
      </w:r>
      <w:r>
        <w:rPr>
          <w:lang w:val="id-ID"/>
        </w:rPr>
        <w:t>g</w:t>
      </w:r>
      <w:r>
        <w:t xml:space="preserve">an </w:t>
      </w:r>
      <w:r>
        <w:rPr>
          <w:i/>
        </w:rPr>
        <w:t>align</w:t>
      </w:r>
      <w:r>
        <w:rPr>
          <w:i/>
          <w:lang w:val="id-ID"/>
        </w:rPr>
        <w:t xml:space="preserve"> </w:t>
      </w:r>
      <w:r>
        <w:t xml:space="preserve">rata tengah. </w:t>
      </w:r>
      <w:r w:rsidR="009B422E">
        <w:rPr>
          <w:lang w:val="id-ID"/>
        </w:rPr>
        <w:t xml:space="preserve">Ukuran gambar adalah 5 cm x 7 cm. Penomoran gambar ditulis secara berurutan dimulai dari Gambar 1 dst. </w:t>
      </w:r>
      <w:r>
        <w:t>Contoh pencantuman gambar 1 di bawah ini:</w:t>
      </w:r>
    </w:p>
    <w:p w:rsidR="001365AC" w:rsidRDefault="001365AC" w:rsidP="001365AC">
      <w:pPr>
        <w:jc w:val="both"/>
      </w:pPr>
    </w:p>
    <w:p w:rsidR="000B1D7D" w:rsidRDefault="000B1D7D" w:rsidP="001365AC">
      <w:pPr>
        <w:jc w:val="both"/>
      </w:pPr>
    </w:p>
    <w:p w:rsidR="001365AC" w:rsidRDefault="001365AC" w:rsidP="001365AC">
      <w:pPr>
        <w:jc w:val="center"/>
      </w:pPr>
      <w:r>
        <w:rPr>
          <w:noProof/>
          <w:lang w:val="id-ID" w:eastAsia="id-ID"/>
        </w:rPr>
        <w:drawing>
          <wp:inline distT="0" distB="0" distL="0" distR="0" wp14:anchorId="4A9927B4" wp14:editId="7094F769">
            <wp:extent cx="2520000" cy="216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520000" cy="2160000"/>
                    </a:xfrm>
                    <a:prstGeom prst="rect">
                      <a:avLst/>
                    </a:prstGeom>
                    <a:solidFill>
                      <a:srgbClr val="FFFFFF"/>
                    </a:solidFill>
                    <a:ln w="9525">
                      <a:noFill/>
                      <a:miter lim="800000"/>
                      <a:headEnd/>
                      <a:tailEnd/>
                    </a:ln>
                  </pic:spPr>
                </pic:pic>
              </a:graphicData>
            </a:graphic>
          </wp:inline>
        </w:drawing>
      </w:r>
    </w:p>
    <w:p w:rsidR="001365AC" w:rsidRPr="009B422E" w:rsidRDefault="001365AC" w:rsidP="001365AC">
      <w:pPr>
        <w:jc w:val="center"/>
        <w:rPr>
          <w:b/>
        </w:rPr>
      </w:pPr>
      <w:r w:rsidRPr="009B422E">
        <w:rPr>
          <w:b/>
        </w:rPr>
        <w:t>Gambar 1.Simulasi Ledakan Kendaraan</w:t>
      </w:r>
    </w:p>
    <w:p w:rsidR="001365AC" w:rsidRDefault="001365AC" w:rsidP="001365AC">
      <w:pPr>
        <w:jc w:val="both"/>
      </w:pPr>
    </w:p>
    <w:p w:rsidR="000B1D7D" w:rsidRDefault="000B1D7D" w:rsidP="001365AC">
      <w:pPr>
        <w:jc w:val="both"/>
      </w:pPr>
    </w:p>
    <w:p w:rsidR="001365AC" w:rsidRDefault="00771694" w:rsidP="001365AC">
      <w:pPr>
        <w:jc w:val="both"/>
      </w:pPr>
      <w:r>
        <w:rPr>
          <w:lang w:val="id-ID"/>
        </w:rPr>
        <w:t>Sementara penulisan</w:t>
      </w:r>
      <w:r w:rsidRPr="00C208C7">
        <w:rPr>
          <w:lang w:val="id-ID"/>
        </w:rPr>
        <w:t xml:space="preserve"> persamaan dalam </w:t>
      </w:r>
      <w:r w:rsidRPr="00C208C7">
        <w:rPr>
          <w:i/>
          <w:lang w:val="id-ID"/>
        </w:rPr>
        <w:t>font</w:t>
      </w:r>
      <w:r w:rsidRPr="00C208C7">
        <w:rPr>
          <w:lang w:val="id-ID"/>
        </w:rPr>
        <w:t xml:space="preserve"> T</w:t>
      </w:r>
      <w:r w:rsidRPr="00C208C7">
        <w:t xml:space="preserve">imes New Roman </w:t>
      </w:r>
      <w:r w:rsidRPr="00C208C7">
        <w:rPr>
          <w:lang w:val="id-ID"/>
        </w:rPr>
        <w:t xml:space="preserve">atau </w:t>
      </w:r>
      <w:r w:rsidRPr="00C208C7">
        <w:rPr>
          <w:i/>
          <w:lang w:val="id-ID"/>
        </w:rPr>
        <w:t>font</w:t>
      </w:r>
      <w:r w:rsidRPr="00C208C7">
        <w:rPr>
          <w:lang w:val="id-ID"/>
        </w:rPr>
        <w:t xml:space="preserve"> </w:t>
      </w:r>
      <w:r w:rsidRPr="00C208C7">
        <w:t>Symbol</w:t>
      </w:r>
      <w:r w:rsidRPr="00C208C7">
        <w:rPr>
          <w:lang w:val="id-ID"/>
        </w:rPr>
        <w:t xml:space="preserve">. Jika terdapat beberapa persamaan, beri nomor persamaan. Nomor persamaan seharusnya berurutan, letakkan pada bagian paling kanan, yakni (1), (2), dan seterusnya. Gunakan tanda agar penulisan persamaan lebih ringkas. Gunakan </w:t>
      </w:r>
      <w:r w:rsidRPr="00C208C7">
        <w:rPr>
          <w:i/>
          <w:lang w:val="id-ID"/>
        </w:rPr>
        <w:t>font italic</w:t>
      </w:r>
      <w:r w:rsidRPr="00C208C7">
        <w:rPr>
          <w:lang w:val="id-ID"/>
        </w:rPr>
        <w:t xml:space="preserve"> untuk variabel, huruf tebal untuk vektor</w:t>
      </w:r>
      <w:r>
        <w:rPr>
          <w:lang w:val="id-ID"/>
        </w:rPr>
        <w:t xml:space="preserve">. </w:t>
      </w:r>
      <w:r w:rsidR="001365AC">
        <w:t>Contoh penulisan persamaan adalah sebagai berikut sepeti pada persamaan (1) di bawah ini:</w:t>
      </w:r>
    </w:p>
    <w:p w:rsidR="001365AC" w:rsidRDefault="00B340C9" w:rsidP="001365AC">
      <w:pPr>
        <w:jc w:val="right"/>
      </w:pPr>
      <w:r>
        <w:rPr>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6" type="#_x0000_t75" style="position:absolute;left:0;text-align:left;margin-left:38.15pt;margin-top:8.35pt;width:192.6pt;height:31.8pt;z-index:251663872" filled="t">
            <v:fill color2="black"/>
            <v:imagedata r:id="rId14" o:title=""/>
            <w10:wrap type="square"/>
          </v:shape>
          <o:OLEObject Type="Embed" ProgID="Equation.3" ShapeID="Picture 23" DrawAspect="Content" ObjectID="_1642592843" r:id="rId15">
            <o:FieldCodes>\* MERGEFORMAT</o:FieldCodes>
          </o:OLEObject>
        </w:object>
      </w:r>
      <w:r w:rsidR="001365AC">
        <w:rPr>
          <w:lang w:val="id-ID"/>
        </w:rPr>
        <w:t xml:space="preserve"> </w:t>
      </w:r>
    </w:p>
    <w:p w:rsidR="001365AC" w:rsidRDefault="001365AC" w:rsidP="001365AC">
      <w:pPr>
        <w:jc w:val="both"/>
      </w:pPr>
      <w:proofErr w:type="gramStart"/>
      <w:r>
        <w:t>......(</w:t>
      </w:r>
      <w:proofErr w:type="gramEnd"/>
      <w:r>
        <w:t>1)</w:t>
      </w:r>
    </w:p>
    <w:p w:rsidR="001365AC" w:rsidRDefault="001365AC" w:rsidP="001365AC">
      <w:pPr>
        <w:jc w:val="both"/>
      </w:pPr>
    </w:p>
    <w:p w:rsidR="001365AC" w:rsidRDefault="001365AC" w:rsidP="001365AC">
      <w:pPr>
        <w:jc w:val="both"/>
      </w:pPr>
    </w:p>
    <w:p w:rsidR="001365AC" w:rsidRDefault="001365AC" w:rsidP="001365AC">
      <w:pPr>
        <w:jc w:val="both"/>
      </w:pPr>
      <w:r>
        <w:lastRenderedPageBreak/>
        <w:t>Semua contoh tabel, gambar dan persamaan ini diambil da</w:t>
      </w:r>
      <w:r w:rsidR="00170D93">
        <w:t>ri sumber referensi prosiding (Ansori, Hariadi dan Endah, 2013: 23)</w:t>
      </w:r>
      <w:r>
        <w:t>.</w:t>
      </w:r>
    </w:p>
    <w:p w:rsidR="001365AC" w:rsidRPr="003A100B" w:rsidRDefault="001365AC" w:rsidP="000B1D7D">
      <w:pPr>
        <w:pStyle w:val="ChapterTitle"/>
        <w:spacing w:before="200"/>
        <w:jc w:val="both"/>
        <w:rPr>
          <w:szCs w:val="24"/>
          <w:lang w:val="id-ID"/>
        </w:rPr>
      </w:pPr>
      <w:r w:rsidRPr="00C4566D">
        <w:rPr>
          <w:szCs w:val="24"/>
        </w:rPr>
        <w:t>Kesimpulan</w:t>
      </w:r>
      <w:r w:rsidR="003A100B">
        <w:rPr>
          <w:szCs w:val="24"/>
          <w:lang w:val="id-ID"/>
        </w:rPr>
        <w:t xml:space="preserve"> (Times New Roman 12, Bold, Spasi 1, Spacing before 10 pt, after 10 pt)</w:t>
      </w:r>
    </w:p>
    <w:p w:rsidR="001365AC" w:rsidRPr="00771694" w:rsidRDefault="001365AC" w:rsidP="001365AC">
      <w:pPr>
        <w:jc w:val="both"/>
        <w:rPr>
          <w:rFonts w:eastAsia="Times New Roman"/>
          <w:lang w:val="id-ID" w:eastAsia="en-US"/>
        </w:rPr>
      </w:pPr>
      <w:r>
        <w:t>Berisi berbagai kesimpulan yang di ambil berdasarkan penelitian yang telah dilakukan.</w:t>
      </w:r>
      <w:r>
        <w:rPr>
          <w:rFonts w:eastAsia="Times New Roman"/>
          <w:lang w:eastAsia="en-US"/>
        </w:rPr>
        <w:t>Berisi pernyataan singkat tentang hasil yang disarikan dari pembahasan. Saran dapat dituliskan pada bagian paling akhir.</w:t>
      </w:r>
      <w:r w:rsidR="00771694">
        <w:rPr>
          <w:rFonts w:eastAsia="Times New Roman"/>
          <w:lang w:val="id-ID" w:eastAsia="en-US"/>
        </w:rPr>
        <w:t xml:space="preserve"> Kesimpulan dan atau saran dapat ditulis dalam bentuk paragraf atau dengan penomoran.</w:t>
      </w:r>
    </w:p>
    <w:p w:rsidR="00182B81" w:rsidRPr="00AC0438" w:rsidRDefault="00182B81" w:rsidP="00AC0438">
      <w:pPr>
        <w:widowControl/>
        <w:tabs>
          <w:tab w:val="left" w:pos="280"/>
        </w:tabs>
        <w:ind w:right="20"/>
        <w:jc w:val="both"/>
        <w:rPr>
          <w:rFonts w:eastAsia="Book Antiqua"/>
          <w:szCs w:val="24"/>
          <w:lang w:val="id-ID"/>
        </w:rPr>
      </w:pPr>
    </w:p>
    <w:p w:rsidR="00170D93" w:rsidRPr="004D2D42" w:rsidRDefault="00170D93" w:rsidP="000B1D7D">
      <w:pPr>
        <w:pStyle w:val="ReferenceHeading"/>
        <w:spacing w:before="200" w:after="200"/>
        <w:rPr>
          <w:lang w:val="id-ID"/>
        </w:rPr>
      </w:pPr>
      <w:r w:rsidRPr="004D2D42">
        <w:t>Daftar Pustaka</w:t>
      </w:r>
      <w:r w:rsidRPr="004D2D42">
        <w:rPr>
          <w:lang w:val="id-ID"/>
        </w:rPr>
        <w:t xml:space="preserve"> </w:t>
      </w:r>
      <w:r w:rsidR="004D2D42" w:rsidRPr="004D2D42">
        <w:rPr>
          <w:lang w:val="id-ID"/>
        </w:rPr>
        <w:t>(Times New Roman 10</w:t>
      </w:r>
      <w:r w:rsidRPr="004D2D42">
        <w:rPr>
          <w:lang w:val="id-ID"/>
        </w:rPr>
        <w:t>, Bold, Spasi 1, Spacing before 10 pt, after 10 pt)</w:t>
      </w:r>
    </w:p>
    <w:p w:rsidR="00182B81" w:rsidRPr="004D2D42" w:rsidRDefault="00054C77" w:rsidP="004D2D42">
      <w:pPr>
        <w:pStyle w:val="ListParagraph"/>
        <w:widowControl/>
        <w:tabs>
          <w:tab w:val="left" w:pos="280"/>
        </w:tabs>
        <w:ind w:left="567" w:right="20" w:hanging="567"/>
        <w:jc w:val="both"/>
        <w:rPr>
          <w:rFonts w:ascii="Times New Roman" w:eastAsia="Times New Roman" w:hAnsi="Times New Roman"/>
          <w:iCs/>
          <w:sz w:val="20"/>
          <w:szCs w:val="20"/>
          <w:lang w:val="id-ID"/>
        </w:rPr>
      </w:pPr>
      <w:r w:rsidRPr="004D2D42">
        <w:rPr>
          <w:rFonts w:ascii="Times New Roman" w:eastAsia="Book Antiqua" w:hAnsi="Times New Roman"/>
          <w:sz w:val="20"/>
          <w:szCs w:val="20"/>
          <w:lang w:val="id-ID"/>
        </w:rPr>
        <w:t xml:space="preserve">Ansori, A.S.R., Hariadi, M., dan Endah, W. 2013. </w:t>
      </w:r>
      <w:r w:rsidR="004D2D42" w:rsidRPr="004D2D42">
        <w:rPr>
          <w:rFonts w:ascii="Times New Roman" w:eastAsia="Times New Roman" w:hAnsi="Times New Roman"/>
          <w:iCs/>
          <w:sz w:val="20"/>
          <w:szCs w:val="20"/>
        </w:rPr>
        <w:t>Pemodelan Retakan Tiga Dimensi Akibat Ledakan Untuk Serious Games</w:t>
      </w:r>
      <w:r w:rsidR="004D2D42" w:rsidRPr="004D2D42">
        <w:rPr>
          <w:rFonts w:ascii="Times New Roman" w:eastAsia="Times New Roman" w:hAnsi="Times New Roman"/>
          <w:iCs/>
          <w:sz w:val="20"/>
          <w:szCs w:val="20"/>
          <w:lang w:val="id-ID"/>
        </w:rPr>
        <w:t xml:space="preserve">. </w:t>
      </w:r>
      <w:r w:rsidR="004D2D42" w:rsidRPr="004D2D42">
        <w:rPr>
          <w:rFonts w:ascii="Times New Roman" w:eastAsia="Times New Roman" w:hAnsi="Times New Roman"/>
          <w:i/>
          <w:iCs/>
          <w:sz w:val="20"/>
          <w:szCs w:val="20"/>
        </w:rPr>
        <w:t>Semnasteknomedia 2013</w:t>
      </w:r>
      <w:r w:rsidR="004D2D42" w:rsidRPr="004D2D42">
        <w:rPr>
          <w:rFonts w:ascii="Times New Roman" w:eastAsia="Times New Roman" w:hAnsi="Times New Roman"/>
          <w:iCs/>
          <w:sz w:val="20"/>
          <w:szCs w:val="20"/>
        </w:rPr>
        <w:t>, pp.13-1, Januari 13</w:t>
      </w:r>
      <w:r w:rsidR="004D2D42" w:rsidRPr="004D2D42">
        <w:rPr>
          <w:rFonts w:ascii="Times New Roman" w:eastAsia="Times New Roman" w:hAnsi="Times New Roman"/>
          <w:iCs/>
          <w:sz w:val="20"/>
          <w:szCs w:val="20"/>
          <w:lang w:val="id-ID"/>
        </w:rPr>
        <w:t>.</w:t>
      </w:r>
    </w:p>
    <w:p w:rsidR="004D2D42" w:rsidRPr="004D2D42" w:rsidRDefault="004D2D42" w:rsidP="004D2D42">
      <w:pPr>
        <w:pStyle w:val="ListParagraph"/>
        <w:widowControl/>
        <w:tabs>
          <w:tab w:val="left" w:pos="280"/>
        </w:tabs>
        <w:ind w:left="567" w:right="20" w:hanging="567"/>
        <w:jc w:val="both"/>
        <w:rPr>
          <w:rFonts w:ascii="Times New Roman" w:eastAsia="Times New Roman" w:hAnsi="Times New Roman"/>
          <w:iCs/>
          <w:sz w:val="20"/>
          <w:szCs w:val="20"/>
          <w:lang w:val="id-ID"/>
        </w:rPr>
      </w:pPr>
      <w:r w:rsidRPr="004D2D42">
        <w:rPr>
          <w:rFonts w:ascii="Times New Roman" w:eastAsia="Times New Roman" w:hAnsi="Times New Roman"/>
          <w:iCs/>
          <w:sz w:val="20"/>
          <w:szCs w:val="20"/>
          <w:lang w:val="id-ID"/>
        </w:rPr>
        <w:t xml:space="preserve">Frinkel, R., Taylor, R., Bolles, R., Paul, R. 2006. </w:t>
      </w:r>
      <w:r w:rsidRPr="004D2D42">
        <w:rPr>
          <w:rFonts w:ascii="Times New Roman" w:eastAsia="Times New Roman" w:hAnsi="Times New Roman"/>
          <w:iCs/>
          <w:sz w:val="20"/>
          <w:szCs w:val="20"/>
        </w:rPr>
        <w:t>An overview of AL, programming system for automation</w:t>
      </w:r>
      <w:r w:rsidRPr="004D2D42">
        <w:rPr>
          <w:rFonts w:ascii="Times New Roman" w:eastAsia="Times New Roman" w:hAnsi="Times New Roman"/>
          <w:iCs/>
          <w:sz w:val="20"/>
          <w:szCs w:val="20"/>
          <w:lang w:val="id-ID"/>
        </w:rPr>
        <w:t xml:space="preserve">. </w:t>
      </w:r>
      <w:r w:rsidRPr="004D2D42">
        <w:rPr>
          <w:rFonts w:ascii="Times New Roman" w:eastAsia="Times New Roman" w:hAnsi="Times New Roman"/>
          <w:i/>
          <w:iCs/>
          <w:sz w:val="20"/>
          <w:szCs w:val="20"/>
        </w:rPr>
        <w:t>Proc. Fourth Int. Join Conf Artif.Intel.,</w:t>
      </w:r>
      <w:r w:rsidRPr="004D2D42">
        <w:rPr>
          <w:rFonts w:ascii="Times New Roman" w:eastAsia="Times New Roman" w:hAnsi="Times New Roman"/>
          <w:iCs/>
          <w:sz w:val="20"/>
          <w:szCs w:val="20"/>
        </w:rPr>
        <w:t xml:space="preserve"> pp. 758-765, Sept. 3-7</w:t>
      </w:r>
      <w:r w:rsidRPr="004D2D42">
        <w:rPr>
          <w:rFonts w:ascii="Times New Roman" w:eastAsia="Times New Roman" w:hAnsi="Times New Roman"/>
          <w:iCs/>
          <w:sz w:val="20"/>
          <w:szCs w:val="20"/>
          <w:lang w:val="id-ID"/>
        </w:rPr>
        <w:t>.</w:t>
      </w:r>
    </w:p>
    <w:p w:rsidR="004D2D42" w:rsidRDefault="004D2D42" w:rsidP="004D2D42">
      <w:pPr>
        <w:pStyle w:val="ListParagraph"/>
        <w:widowControl/>
        <w:tabs>
          <w:tab w:val="left" w:pos="280"/>
        </w:tabs>
        <w:ind w:left="567" w:right="20" w:hanging="567"/>
        <w:jc w:val="both"/>
        <w:rPr>
          <w:rFonts w:ascii="Times New Roman" w:eastAsia="Times New Roman" w:hAnsi="Times New Roman"/>
          <w:iCs/>
          <w:sz w:val="20"/>
          <w:szCs w:val="20"/>
          <w:lang w:val="id-ID"/>
        </w:rPr>
      </w:pPr>
      <w:r w:rsidRPr="004D2D42">
        <w:rPr>
          <w:rFonts w:ascii="Times New Roman" w:eastAsia="Times New Roman" w:hAnsi="Times New Roman"/>
          <w:iCs/>
          <w:sz w:val="20"/>
          <w:szCs w:val="20"/>
          <w:lang w:val="id-ID"/>
        </w:rPr>
        <w:t xml:space="preserve">Morse, P.M. dan Feshback, H. 1953. </w:t>
      </w:r>
      <w:r w:rsidRPr="004D2D42">
        <w:rPr>
          <w:rFonts w:ascii="Times New Roman" w:eastAsia="Times New Roman" w:hAnsi="Times New Roman"/>
          <w:i/>
          <w:iCs/>
          <w:sz w:val="20"/>
          <w:szCs w:val="20"/>
        </w:rPr>
        <w:t>Methods of Theoretical Physic</w:t>
      </w:r>
      <w:r w:rsidRPr="004D2D42">
        <w:rPr>
          <w:rFonts w:ascii="Times New Roman" w:eastAsia="Times New Roman" w:hAnsi="Times New Roman"/>
          <w:iCs/>
          <w:sz w:val="20"/>
          <w:szCs w:val="20"/>
        </w:rPr>
        <w:t>. McGraw Hill</w:t>
      </w:r>
      <w:r w:rsidRPr="004D2D42">
        <w:rPr>
          <w:rFonts w:ascii="Times New Roman" w:eastAsia="Times New Roman" w:hAnsi="Times New Roman"/>
          <w:iCs/>
          <w:sz w:val="20"/>
          <w:szCs w:val="20"/>
          <w:lang w:val="id-ID"/>
        </w:rPr>
        <w:t>. New York.</w:t>
      </w: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BE6972" w:rsidP="00B704D7">
      <w:pPr>
        <w:widowControl/>
        <w:tabs>
          <w:tab w:val="left" w:pos="280"/>
        </w:tabs>
        <w:ind w:right="20"/>
        <w:jc w:val="both"/>
        <w:rPr>
          <w:rFonts w:eastAsia="Times New Roman"/>
          <w:iCs/>
          <w:szCs w:val="24"/>
          <w:lang w:val="id-ID"/>
        </w:rPr>
      </w:pPr>
    </w:p>
    <w:p w:rsidR="00BE6972" w:rsidRDefault="009B422E" w:rsidP="00BE6972">
      <w:pPr>
        <w:widowControl/>
        <w:tabs>
          <w:tab w:val="left" w:pos="280"/>
        </w:tabs>
        <w:ind w:right="20"/>
        <w:jc w:val="both"/>
        <w:rPr>
          <w:rFonts w:eastAsia="Times New Roman"/>
          <w:iCs/>
          <w:szCs w:val="24"/>
          <w:lang w:val="id-ID"/>
        </w:rPr>
      </w:pPr>
      <w:r w:rsidRPr="00B704D7">
        <w:rPr>
          <w:rFonts w:eastAsia="Times New Roman"/>
          <w:iCs/>
          <w:szCs w:val="24"/>
          <w:lang w:val="id-ID"/>
        </w:rPr>
        <w:lastRenderedPageBreak/>
        <w:t xml:space="preserve">Lampiran 1. </w:t>
      </w:r>
      <w:r w:rsidR="001D45FE">
        <w:rPr>
          <w:rFonts w:eastAsia="Times New Roman"/>
          <w:iCs/>
          <w:szCs w:val="24"/>
          <w:lang w:val="id-ID"/>
        </w:rPr>
        <w:t xml:space="preserve">Contoh </w:t>
      </w:r>
      <w:r w:rsidRPr="00B704D7">
        <w:rPr>
          <w:rFonts w:eastAsia="Times New Roman"/>
          <w:iCs/>
          <w:szCs w:val="24"/>
          <w:lang w:val="id-ID"/>
        </w:rPr>
        <w:t>Format Cover Artikel Ilmiah</w:t>
      </w:r>
    </w:p>
    <w:p w:rsidR="00BE6972" w:rsidRPr="00BE6972" w:rsidRDefault="00BE6972" w:rsidP="00BE6972">
      <w:pPr>
        <w:widowControl/>
        <w:tabs>
          <w:tab w:val="left" w:pos="280"/>
        </w:tabs>
        <w:ind w:right="20"/>
        <w:jc w:val="both"/>
        <w:rPr>
          <w:rFonts w:eastAsia="Times New Roman"/>
          <w:iCs/>
          <w:szCs w:val="24"/>
          <w:lang w:val="id-ID"/>
        </w:rPr>
      </w:pPr>
    </w:p>
    <w:p w:rsidR="00BE6972" w:rsidRPr="00986385" w:rsidRDefault="00BE6972" w:rsidP="00627140">
      <w:pPr>
        <w:autoSpaceDE w:val="0"/>
        <w:autoSpaceDN w:val="0"/>
        <w:adjustRightInd w:val="0"/>
        <w:jc w:val="center"/>
        <w:rPr>
          <w:b/>
          <w:color w:val="000000"/>
          <w:sz w:val="28"/>
          <w:szCs w:val="28"/>
          <w:lang w:val="id-ID"/>
        </w:rPr>
      </w:pPr>
    </w:p>
    <w:p w:rsidR="00627140" w:rsidRPr="00986385" w:rsidRDefault="00627140" w:rsidP="00627140">
      <w:pPr>
        <w:autoSpaceDE w:val="0"/>
        <w:autoSpaceDN w:val="0"/>
        <w:adjustRightInd w:val="0"/>
        <w:jc w:val="center"/>
        <w:rPr>
          <w:b/>
          <w:sz w:val="28"/>
          <w:szCs w:val="28"/>
          <w:lang w:val="id-ID"/>
        </w:rPr>
      </w:pPr>
    </w:p>
    <w:p w:rsidR="00F6757B" w:rsidRPr="00A90F64" w:rsidRDefault="00412C43" w:rsidP="00F6757B">
      <w:pPr>
        <w:tabs>
          <w:tab w:val="left" w:pos="8222"/>
        </w:tabs>
        <w:autoSpaceDE w:val="0"/>
        <w:autoSpaceDN w:val="0"/>
        <w:adjustRightInd w:val="0"/>
        <w:jc w:val="center"/>
        <w:rPr>
          <w:b/>
          <w:szCs w:val="24"/>
          <w:lang w:val="id-ID"/>
        </w:rPr>
      </w:pPr>
      <w:r w:rsidRPr="00A90F64">
        <w:rPr>
          <w:b/>
          <w:szCs w:val="24"/>
          <w:lang w:val="id-ID"/>
        </w:rPr>
        <w:t>PENGARUH PELAYANAN PETUGAS KARGO DOMESTIK TERHADAP KEPUASAN PELANGGAN DI MASKAPAI GARUDA INDONESIA CABANG SURABAYA</w:t>
      </w:r>
    </w:p>
    <w:p w:rsidR="00F6757B" w:rsidRPr="00A90F64" w:rsidRDefault="00F6757B" w:rsidP="00F6757B">
      <w:pPr>
        <w:tabs>
          <w:tab w:val="left" w:pos="8222"/>
        </w:tabs>
        <w:autoSpaceDE w:val="0"/>
        <w:autoSpaceDN w:val="0"/>
        <w:adjustRightInd w:val="0"/>
        <w:jc w:val="center"/>
        <w:rPr>
          <w:b/>
          <w:szCs w:val="24"/>
        </w:rPr>
      </w:pPr>
    </w:p>
    <w:p w:rsidR="00F6757B" w:rsidRPr="00A90F64" w:rsidRDefault="00F6757B" w:rsidP="00F6757B">
      <w:pPr>
        <w:tabs>
          <w:tab w:val="left" w:pos="8222"/>
        </w:tabs>
        <w:autoSpaceDE w:val="0"/>
        <w:autoSpaceDN w:val="0"/>
        <w:adjustRightInd w:val="0"/>
        <w:jc w:val="center"/>
        <w:rPr>
          <w:szCs w:val="24"/>
        </w:rPr>
      </w:pPr>
    </w:p>
    <w:p w:rsidR="00F6757B" w:rsidRDefault="00F6757B" w:rsidP="00F6757B">
      <w:pPr>
        <w:tabs>
          <w:tab w:val="left" w:pos="8222"/>
        </w:tabs>
        <w:autoSpaceDE w:val="0"/>
        <w:autoSpaceDN w:val="0"/>
        <w:adjustRightInd w:val="0"/>
        <w:jc w:val="center"/>
        <w:rPr>
          <w:szCs w:val="24"/>
        </w:rPr>
      </w:pPr>
    </w:p>
    <w:p w:rsidR="00A90F64" w:rsidRPr="00A90F64" w:rsidRDefault="00A90F64" w:rsidP="00F6757B">
      <w:pPr>
        <w:tabs>
          <w:tab w:val="left" w:pos="8222"/>
        </w:tabs>
        <w:autoSpaceDE w:val="0"/>
        <w:autoSpaceDN w:val="0"/>
        <w:adjustRightInd w:val="0"/>
        <w:jc w:val="center"/>
        <w:rPr>
          <w:szCs w:val="24"/>
        </w:rPr>
      </w:pPr>
    </w:p>
    <w:p w:rsidR="00A90F64" w:rsidRPr="00A90F64" w:rsidRDefault="00A90F64" w:rsidP="00A90F64">
      <w:pPr>
        <w:autoSpaceDE w:val="0"/>
        <w:autoSpaceDN w:val="0"/>
        <w:adjustRightInd w:val="0"/>
        <w:jc w:val="center"/>
        <w:rPr>
          <w:b/>
          <w:color w:val="000000"/>
          <w:szCs w:val="24"/>
          <w:lang w:val="id-ID"/>
        </w:rPr>
      </w:pPr>
      <w:r w:rsidRPr="00A90F64">
        <w:rPr>
          <w:b/>
          <w:color w:val="000000"/>
          <w:szCs w:val="24"/>
          <w:lang w:val="id-ID"/>
        </w:rPr>
        <w:t>ARTIKEL ILMIAH</w:t>
      </w:r>
    </w:p>
    <w:p w:rsidR="00F6757B" w:rsidRPr="00330B7C" w:rsidRDefault="00F6757B" w:rsidP="00F6757B">
      <w:pPr>
        <w:tabs>
          <w:tab w:val="left" w:pos="8222"/>
        </w:tabs>
        <w:autoSpaceDE w:val="0"/>
        <w:autoSpaceDN w:val="0"/>
        <w:adjustRightInd w:val="0"/>
        <w:jc w:val="center"/>
        <w:rPr>
          <w:b/>
          <w:bCs/>
        </w:rPr>
      </w:pPr>
    </w:p>
    <w:p w:rsidR="00F6757B" w:rsidRDefault="00F6757B" w:rsidP="00F6757B">
      <w:pPr>
        <w:tabs>
          <w:tab w:val="left" w:pos="8222"/>
        </w:tabs>
        <w:autoSpaceDE w:val="0"/>
        <w:autoSpaceDN w:val="0"/>
        <w:adjustRightInd w:val="0"/>
        <w:jc w:val="center"/>
        <w:rPr>
          <w:b/>
          <w:bCs/>
        </w:rPr>
      </w:pPr>
    </w:p>
    <w:p w:rsidR="00A90F64" w:rsidRPr="00330B7C" w:rsidRDefault="00A90F64" w:rsidP="00F6757B">
      <w:pPr>
        <w:tabs>
          <w:tab w:val="left" w:pos="8222"/>
        </w:tabs>
        <w:autoSpaceDE w:val="0"/>
        <w:autoSpaceDN w:val="0"/>
        <w:adjustRightInd w:val="0"/>
        <w:jc w:val="center"/>
        <w:rPr>
          <w:b/>
          <w:bCs/>
        </w:rPr>
      </w:pPr>
    </w:p>
    <w:p w:rsidR="00F6757B" w:rsidRPr="00330B7C" w:rsidRDefault="00F6757B" w:rsidP="00F6757B">
      <w:pPr>
        <w:tabs>
          <w:tab w:val="left" w:pos="8222"/>
        </w:tabs>
        <w:autoSpaceDE w:val="0"/>
        <w:autoSpaceDN w:val="0"/>
        <w:adjustRightInd w:val="0"/>
        <w:jc w:val="center"/>
        <w:rPr>
          <w:b/>
          <w:bCs/>
        </w:rPr>
      </w:pPr>
      <w:r w:rsidRPr="00330B7C">
        <w:rPr>
          <w:b/>
          <w:bCs/>
        </w:rPr>
        <w:t>Untuk Memenuhi Persyaratan Kelulusan</w:t>
      </w:r>
    </w:p>
    <w:p w:rsidR="00F6757B" w:rsidRPr="00330B7C" w:rsidRDefault="00A90F64" w:rsidP="00F6757B">
      <w:pPr>
        <w:tabs>
          <w:tab w:val="left" w:pos="8222"/>
        </w:tabs>
        <w:autoSpaceDE w:val="0"/>
        <w:autoSpaceDN w:val="0"/>
        <w:adjustRightInd w:val="0"/>
        <w:jc w:val="center"/>
        <w:rPr>
          <w:b/>
          <w:bCs/>
          <w:lang w:val="id-ID"/>
        </w:rPr>
      </w:pPr>
      <w:r>
        <w:rPr>
          <w:b/>
          <w:bCs/>
        </w:rPr>
        <w:t>Jenjang Diploma IV</w:t>
      </w:r>
      <w:r w:rsidR="00F6757B" w:rsidRPr="00330B7C">
        <w:rPr>
          <w:b/>
          <w:bCs/>
        </w:rPr>
        <w:t xml:space="preserve"> Program Studi </w:t>
      </w:r>
      <w:r w:rsidR="00F6757B" w:rsidRPr="00330B7C">
        <w:rPr>
          <w:b/>
          <w:bCs/>
          <w:lang w:val="id-ID"/>
        </w:rPr>
        <w:t>Manajemen Transportasi Udara</w:t>
      </w:r>
    </w:p>
    <w:p w:rsidR="00F6757B" w:rsidRPr="00330B7C" w:rsidRDefault="00F6757B" w:rsidP="00F6757B">
      <w:pPr>
        <w:tabs>
          <w:tab w:val="left" w:pos="8222"/>
        </w:tabs>
        <w:autoSpaceDE w:val="0"/>
        <w:autoSpaceDN w:val="0"/>
        <w:adjustRightInd w:val="0"/>
        <w:jc w:val="center"/>
        <w:rPr>
          <w:b/>
          <w:bCs/>
        </w:rPr>
      </w:pPr>
    </w:p>
    <w:p w:rsidR="00F6757B" w:rsidRPr="00330B7C" w:rsidRDefault="00F6757B" w:rsidP="00F6757B">
      <w:pPr>
        <w:tabs>
          <w:tab w:val="left" w:pos="8222"/>
        </w:tabs>
        <w:autoSpaceDE w:val="0"/>
        <w:autoSpaceDN w:val="0"/>
        <w:adjustRightInd w:val="0"/>
        <w:jc w:val="center"/>
        <w:rPr>
          <w:b/>
          <w:bCs/>
        </w:rPr>
      </w:pPr>
    </w:p>
    <w:p w:rsidR="00F6757B" w:rsidRPr="00330B7C" w:rsidRDefault="00F6757B" w:rsidP="00F6757B">
      <w:pPr>
        <w:tabs>
          <w:tab w:val="left" w:pos="8222"/>
        </w:tabs>
        <w:autoSpaceDE w:val="0"/>
        <w:autoSpaceDN w:val="0"/>
        <w:adjustRightInd w:val="0"/>
      </w:pPr>
    </w:p>
    <w:p w:rsidR="00F6757B" w:rsidRPr="00330B7C" w:rsidRDefault="002465D2" w:rsidP="002465D2">
      <w:pPr>
        <w:tabs>
          <w:tab w:val="left" w:pos="8222"/>
        </w:tabs>
        <w:autoSpaceDE w:val="0"/>
        <w:autoSpaceDN w:val="0"/>
        <w:adjustRightInd w:val="0"/>
        <w:jc w:val="center"/>
      </w:pPr>
      <w:r>
        <w:rPr>
          <w:noProof/>
          <w:lang w:val="id-ID" w:eastAsia="id-ID"/>
        </w:rPr>
        <w:drawing>
          <wp:inline distT="0" distB="0" distL="0" distR="0">
            <wp:extent cx="2538000" cy="1800000"/>
            <wp:effectExtent l="0" t="0" r="0" b="0"/>
            <wp:docPr id="3" name="Picture 3" descr="Image result for logo stt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sttk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8000" cy="1800000"/>
                    </a:xfrm>
                    <a:prstGeom prst="rect">
                      <a:avLst/>
                    </a:prstGeom>
                    <a:noFill/>
                    <a:ln>
                      <a:noFill/>
                    </a:ln>
                  </pic:spPr>
                </pic:pic>
              </a:graphicData>
            </a:graphic>
          </wp:inline>
        </w:drawing>
      </w:r>
    </w:p>
    <w:p w:rsidR="00F6757B" w:rsidRDefault="00F6757B" w:rsidP="00A90F64">
      <w:pPr>
        <w:tabs>
          <w:tab w:val="left" w:pos="8222"/>
        </w:tabs>
        <w:autoSpaceDE w:val="0"/>
        <w:autoSpaceDN w:val="0"/>
        <w:adjustRightInd w:val="0"/>
      </w:pPr>
    </w:p>
    <w:p w:rsidR="00A90F64" w:rsidRPr="00330B7C" w:rsidRDefault="00A90F64" w:rsidP="00A90F64">
      <w:pPr>
        <w:tabs>
          <w:tab w:val="left" w:pos="8222"/>
        </w:tabs>
        <w:autoSpaceDE w:val="0"/>
        <w:autoSpaceDN w:val="0"/>
        <w:adjustRightInd w:val="0"/>
        <w:rPr>
          <w:b/>
          <w:bCs/>
          <w:lang w:val="id-ID"/>
        </w:rPr>
      </w:pPr>
    </w:p>
    <w:p w:rsidR="00F6757B" w:rsidRPr="00330B7C" w:rsidRDefault="00F6757B" w:rsidP="00F6757B">
      <w:pPr>
        <w:tabs>
          <w:tab w:val="left" w:pos="8222"/>
        </w:tabs>
        <w:autoSpaceDE w:val="0"/>
        <w:autoSpaceDN w:val="0"/>
        <w:adjustRightInd w:val="0"/>
        <w:jc w:val="center"/>
        <w:rPr>
          <w:b/>
          <w:bCs/>
        </w:rPr>
      </w:pPr>
    </w:p>
    <w:p w:rsidR="00F6757B" w:rsidRPr="00330B7C" w:rsidRDefault="00F6757B" w:rsidP="00F6757B">
      <w:pPr>
        <w:tabs>
          <w:tab w:val="left" w:pos="8222"/>
        </w:tabs>
        <w:autoSpaceDE w:val="0"/>
        <w:autoSpaceDN w:val="0"/>
        <w:adjustRightInd w:val="0"/>
        <w:jc w:val="center"/>
        <w:rPr>
          <w:b/>
          <w:bCs/>
          <w:lang w:val="id-ID"/>
        </w:rPr>
      </w:pPr>
      <w:r w:rsidRPr="00330B7C">
        <w:rPr>
          <w:b/>
          <w:bCs/>
          <w:lang w:val="id-ID"/>
        </w:rPr>
        <w:t>Disusun oleh</w:t>
      </w:r>
      <w:r w:rsidRPr="00330B7C">
        <w:rPr>
          <w:b/>
          <w:bCs/>
        </w:rPr>
        <w:t>:</w:t>
      </w:r>
    </w:p>
    <w:p w:rsidR="00F6757B" w:rsidRPr="00330B7C" w:rsidRDefault="00F6757B" w:rsidP="00F6757B">
      <w:pPr>
        <w:tabs>
          <w:tab w:val="left" w:pos="8222"/>
        </w:tabs>
        <w:autoSpaceDE w:val="0"/>
        <w:autoSpaceDN w:val="0"/>
        <w:adjustRightInd w:val="0"/>
        <w:jc w:val="center"/>
        <w:rPr>
          <w:b/>
          <w:bCs/>
          <w:lang w:val="id-ID"/>
        </w:rPr>
      </w:pPr>
    </w:p>
    <w:p w:rsidR="00F6757B" w:rsidRPr="00330B7C" w:rsidRDefault="00A90F64" w:rsidP="00F6757B">
      <w:pPr>
        <w:tabs>
          <w:tab w:val="left" w:pos="8222"/>
        </w:tabs>
        <w:autoSpaceDE w:val="0"/>
        <w:autoSpaceDN w:val="0"/>
        <w:adjustRightInd w:val="0"/>
        <w:jc w:val="center"/>
        <w:rPr>
          <w:b/>
          <w:lang w:val="id-ID"/>
        </w:rPr>
      </w:pPr>
      <w:r>
        <w:rPr>
          <w:b/>
          <w:lang w:val="id-ID"/>
        </w:rPr>
        <w:t>Indah Wahyuning Tyas</w:t>
      </w:r>
    </w:p>
    <w:p w:rsidR="00F6757B" w:rsidRPr="00330B7C" w:rsidRDefault="00A90F64" w:rsidP="00F6757B">
      <w:pPr>
        <w:tabs>
          <w:tab w:val="left" w:pos="8222"/>
        </w:tabs>
        <w:autoSpaceDE w:val="0"/>
        <w:autoSpaceDN w:val="0"/>
        <w:adjustRightInd w:val="0"/>
        <w:jc w:val="center"/>
        <w:rPr>
          <w:b/>
          <w:lang w:val="id-ID"/>
        </w:rPr>
      </w:pPr>
      <w:r>
        <w:rPr>
          <w:b/>
          <w:lang w:val="id-ID"/>
        </w:rPr>
        <w:t>1208031</w:t>
      </w:r>
    </w:p>
    <w:p w:rsidR="00F6757B" w:rsidRPr="00330B7C" w:rsidRDefault="00F6757B" w:rsidP="00F6757B">
      <w:pPr>
        <w:tabs>
          <w:tab w:val="left" w:pos="8222"/>
        </w:tabs>
        <w:autoSpaceDE w:val="0"/>
        <w:autoSpaceDN w:val="0"/>
        <w:adjustRightInd w:val="0"/>
        <w:jc w:val="center"/>
      </w:pPr>
    </w:p>
    <w:p w:rsidR="00F6757B" w:rsidRPr="00330B7C" w:rsidRDefault="00F6757B" w:rsidP="00F6757B">
      <w:pPr>
        <w:tabs>
          <w:tab w:val="left" w:pos="8222"/>
        </w:tabs>
        <w:autoSpaceDE w:val="0"/>
        <w:autoSpaceDN w:val="0"/>
        <w:adjustRightInd w:val="0"/>
        <w:jc w:val="center"/>
      </w:pPr>
    </w:p>
    <w:p w:rsidR="00F6757B" w:rsidRPr="00330B7C" w:rsidRDefault="00F6757B" w:rsidP="00F6757B">
      <w:pPr>
        <w:tabs>
          <w:tab w:val="left" w:pos="8222"/>
        </w:tabs>
        <w:autoSpaceDE w:val="0"/>
        <w:autoSpaceDN w:val="0"/>
        <w:adjustRightInd w:val="0"/>
        <w:rPr>
          <w:lang w:val="id-ID"/>
        </w:rPr>
      </w:pPr>
    </w:p>
    <w:p w:rsidR="00F6757B" w:rsidRPr="00330B7C" w:rsidRDefault="00F6757B" w:rsidP="00F6757B">
      <w:pPr>
        <w:tabs>
          <w:tab w:val="left" w:pos="8222"/>
        </w:tabs>
        <w:autoSpaceDE w:val="0"/>
        <w:autoSpaceDN w:val="0"/>
        <w:adjustRightInd w:val="0"/>
        <w:jc w:val="center"/>
        <w:rPr>
          <w:b/>
          <w:bCs/>
          <w:lang w:val="id-ID"/>
        </w:rPr>
      </w:pPr>
      <w:r w:rsidRPr="00330B7C">
        <w:rPr>
          <w:b/>
          <w:bCs/>
        </w:rPr>
        <w:t>PROGRAM STUDI</w:t>
      </w:r>
      <w:r w:rsidR="00A90F64">
        <w:rPr>
          <w:b/>
          <w:bCs/>
          <w:lang w:val="id-ID"/>
        </w:rPr>
        <w:t xml:space="preserve"> DIV</w:t>
      </w:r>
    </w:p>
    <w:p w:rsidR="00F6757B" w:rsidRPr="00330B7C" w:rsidRDefault="00F6757B" w:rsidP="00F6757B">
      <w:pPr>
        <w:tabs>
          <w:tab w:val="left" w:pos="8222"/>
        </w:tabs>
        <w:autoSpaceDE w:val="0"/>
        <w:autoSpaceDN w:val="0"/>
        <w:adjustRightInd w:val="0"/>
        <w:jc w:val="center"/>
        <w:rPr>
          <w:b/>
          <w:bCs/>
          <w:lang w:val="id-ID"/>
        </w:rPr>
      </w:pPr>
      <w:r w:rsidRPr="00330B7C">
        <w:rPr>
          <w:b/>
          <w:bCs/>
          <w:lang w:val="id-ID"/>
        </w:rPr>
        <w:t>MANAJEMEN TRANSPORTASI UDARA</w:t>
      </w:r>
    </w:p>
    <w:p w:rsidR="00F6757B" w:rsidRPr="00330B7C" w:rsidRDefault="00F6757B" w:rsidP="00F6757B">
      <w:pPr>
        <w:tabs>
          <w:tab w:val="left" w:pos="8222"/>
        </w:tabs>
        <w:autoSpaceDE w:val="0"/>
        <w:autoSpaceDN w:val="0"/>
        <w:adjustRightInd w:val="0"/>
        <w:jc w:val="center"/>
        <w:rPr>
          <w:b/>
          <w:bCs/>
        </w:rPr>
      </w:pPr>
      <w:r w:rsidRPr="00330B7C">
        <w:rPr>
          <w:b/>
          <w:bCs/>
        </w:rPr>
        <w:t>SEKOLAH TINGGI TEKNOLOGI KEDIRGANTARAAN</w:t>
      </w:r>
    </w:p>
    <w:p w:rsidR="00F6757B" w:rsidRPr="00330B7C" w:rsidRDefault="00F6757B" w:rsidP="00F6757B">
      <w:pPr>
        <w:tabs>
          <w:tab w:val="left" w:pos="8222"/>
        </w:tabs>
        <w:autoSpaceDE w:val="0"/>
        <w:autoSpaceDN w:val="0"/>
        <w:adjustRightInd w:val="0"/>
        <w:jc w:val="center"/>
        <w:rPr>
          <w:b/>
          <w:bCs/>
        </w:rPr>
      </w:pPr>
      <w:r w:rsidRPr="00330B7C">
        <w:rPr>
          <w:b/>
          <w:bCs/>
        </w:rPr>
        <w:t>YOGYAKARTA</w:t>
      </w:r>
    </w:p>
    <w:p w:rsidR="00F6757B" w:rsidRDefault="00F6757B" w:rsidP="00F6757B">
      <w:pPr>
        <w:tabs>
          <w:tab w:val="left" w:pos="8222"/>
        </w:tabs>
        <w:autoSpaceDE w:val="0"/>
        <w:autoSpaceDN w:val="0"/>
        <w:adjustRightInd w:val="0"/>
        <w:jc w:val="center"/>
        <w:rPr>
          <w:b/>
          <w:lang w:val="id-ID"/>
        </w:rPr>
      </w:pPr>
      <w:r w:rsidRPr="00330B7C">
        <w:rPr>
          <w:b/>
          <w:lang w:val="id-ID"/>
        </w:rPr>
        <w:t>2015</w:t>
      </w:r>
    </w:p>
    <w:p w:rsidR="003B1318" w:rsidRPr="002465D2" w:rsidRDefault="003B1318" w:rsidP="003B1318">
      <w:pPr>
        <w:spacing w:line="360" w:lineRule="auto"/>
        <w:jc w:val="both"/>
        <w:rPr>
          <w:lang w:val="id-ID"/>
        </w:rPr>
      </w:pPr>
      <w:r w:rsidRPr="002465D2">
        <w:rPr>
          <w:lang w:val="id-ID"/>
        </w:rPr>
        <w:lastRenderedPageBreak/>
        <w:t xml:space="preserve">Lampiran </w:t>
      </w:r>
      <w:r w:rsidR="00702244">
        <w:rPr>
          <w:lang w:val="id-ID"/>
        </w:rPr>
        <w:t>2</w:t>
      </w:r>
      <w:r w:rsidRPr="002465D2">
        <w:rPr>
          <w:lang w:val="id-ID"/>
        </w:rPr>
        <w:t>. Contoh Halaman Persetujuan</w:t>
      </w:r>
    </w:p>
    <w:p w:rsidR="003B1318" w:rsidRDefault="003B1318" w:rsidP="003B1318">
      <w:pPr>
        <w:tabs>
          <w:tab w:val="left" w:pos="8222"/>
        </w:tabs>
        <w:autoSpaceDE w:val="0"/>
        <w:autoSpaceDN w:val="0"/>
        <w:adjustRightInd w:val="0"/>
        <w:jc w:val="center"/>
        <w:rPr>
          <w:b/>
          <w:bCs/>
          <w:lang w:val="id-ID"/>
        </w:rPr>
      </w:pPr>
    </w:p>
    <w:p w:rsidR="003B1318" w:rsidRDefault="003B1318" w:rsidP="003B1318">
      <w:pPr>
        <w:tabs>
          <w:tab w:val="left" w:pos="8222"/>
        </w:tabs>
        <w:autoSpaceDE w:val="0"/>
        <w:autoSpaceDN w:val="0"/>
        <w:adjustRightInd w:val="0"/>
        <w:jc w:val="center"/>
        <w:rPr>
          <w:b/>
          <w:bCs/>
          <w:lang w:val="id-ID"/>
        </w:rPr>
      </w:pPr>
    </w:p>
    <w:p w:rsidR="003B1318" w:rsidRDefault="003B1318" w:rsidP="003B1318">
      <w:pPr>
        <w:tabs>
          <w:tab w:val="left" w:pos="8222"/>
        </w:tabs>
        <w:autoSpaceDE w:val="0"/>
        <w:autoSpaceDN w:val="0"/>
        <w:adjustRightInd w:val="0"/>
        <w:jc w:val="center"/>
        <w:rPr>
          <w:b/>
          <w:bCs/>
          <w:lang w:val="id-ID"/>
        </w:rPr>
      </w:pPr>
      <w:r w:rsidRPr="00330B7C">
        <w:rPr>
          <w:b/>
          <w:bCs/>
          <w:lang w:val="id-ID"/>
        </w:rPr>
        <w:t>HALAMAN PERSETUJUAN</w:t>
      </w:r>
    </w:p>
    <w:p w:rsidR="003B1318" w:rsidRPr="00330B7C" w:rsidRDefault="003B1318" w:rsidP="003B1318">
      <w:pPr>
        <w:tabs>
          <w:tab w:val="left" w:pos="8222"/>
        </w:tabs>
        <w:autoSpaceDE w:val="0"/>
        <w:autoSpaceDN w:val="0"/>
        <w:adjustRightInd w:val="0"/>
        <w:jc w:val="center"/>
        <w:rPr>
          <w:b/>
          <w:bCs/>
          <w:lang w:val="id-ID"/>
        </w:rPr>
      </w:pPr>
    </w:p>
    <w:p w:rsidR="003B1318" w:rsidRPr="00330B7C" w:rsidRDefault="003B1318" w:rsidP="003B1318">
      <w:pPr>
        <w:tabs>
          <w:tab w:val="left" w:pos="8222"/>
        </w:tabs>
        <w:autoSpaceDE w:val="0"/>
        <w:autoSpaceDN w:val="0"/>
        <w:adjustRightInd w:val="0"/>
        <w:jc w:val="center"/>
        <w:rPr>
          <w:b/>
          <w:bCs/>
          <w:lang w:val="id-ID"/>
        </w:rPr>
      </w:pPr>
    </w:p>
    <w:p w:rsidR="003B1318" w:rsidRPr="00330B7C" w:rsidRDefault="003B1318" w:rsidP="003B1318">
      <w:pPr>
        <w:tabs>
          <w:tab w:val="left" w:pos="8222"/>
        </w:tabs>
        <w:autoSpaceDE w:val="0"/>
        <w:autoSpaceDN w:val="0"/>
        <w:adjustRightInd w:val="0"/>
        <w:jc w:val="center"/>
        <w:rPr>
          <w:b/>
          <w:bCs/>
        </w:rPr>
      </w:pPr>
      <w:r>
        <w:rPr>
          <w:b/>
          <w:bCs/>
        </w:rPr>
        <w:t>Artikel Ilmiah dengan J</w:t>
      </w:r>
      <w:r w:rsidRPr="00330B7C">
        <w:rPr>
          <w:b/>
          <w:bCs/>
        </w:rPr>
        <w:t>udul</w:t>
      </w:r>
    </w:p>
    <w:p w:rsidR="003B1318" w:rsidRPr="00330B7C" w:rsidRDefault="003B1318" w:rsidP="003B1318">
      <w:pPr>
        <w:tabs>
          <w:tab w:val="left" w:pos="8222"/>
        </w:tabs>
        <w:autoSpaceDE w:val="0"/>
        <w:autoSpaceDN w:val="0"/>
        <w:adjustRightInd w:val="0"/>
        <w:jc w:val="center"/>
        <w:rPr>
          <w:b/>
          <w:bCs/>
        </w:rPr>
      </w:pPr>
    </w:p>
    <w:p w:rsidR="003B1318" w:rsidRPr="00330B7C" w:rsidRDefault="003B1318" w:rsidP="003B1318">
      <w:pPr>
        <w:tabs>
          <w:tab w:val="left" w:pos="8222"/>
        </w:tabs>
        <w:autoSpaceDE w:val="0"/>
        <w:autoSpaceDN w:val="0"/>
        <w:adjustRightInd w:val="0"/>
        <w:jc w:val="center"/>
        <w:rPr>
          <w:b/>
          <w:bCs/>
        </w:rPr>
      </w:pPr>
    </w:p>
    <w:p w:rsidR="003B1318" w:rsidRPr="00330B7C" w:rsidRDefault="003B1318" w:rsidP="003B1318">
      <w:pPr>
        <w:tabs>
          <w:tab w:val="left" w:pos="8222"/>
        </w:tabs>
        <w:autoSpaceDE w:val="0"/>
        <w:autoSpaceDN w:val="0"/>
        <w:adjustRightInd w:val="0"/>
        <w:jc w:val="center"/>
        <w:rPr>
          <w:b/>
          <w:bCs/>
        </w:rPr>
      </w:pPr>
    </w:p>
    <w:p w:rsidR="003B1318" w:rsidRPr="00330B7C" w:rsidRDefault="003B1318" w:rsidP="003B1318">
      <w:pPr>
        <w:tabs>
          <w:tab w:val="left" w:pos="8222"/>
        </w:tabs>
        <w:autoSpaceDE w:val="0"/>
        <w:autoSpaceDN w:val="0"/>
        <w:adjustRightInd w:val="0"/>
        <w:jc w:val="center"/>
        <w:rPr>
          <w:b/>
          <w:lang w:val="id-ID"/>
        </w:rPr>
      </w:pPr>
      <w:r w:rsidRPr="00A90F64">
        <w:rPr>
          <w:b/>
          <w:szCs w:val="24"/>
          <w:lang w:val="id-ID"/>
        </w:rPr>
        <w:t>PENGARUH PELAYANAN PETUGAS KARGO DOMESTIK TERHADAP KEPUASAN PELANGGAN DI MASKAPAI GARUDA INDONESIA CABANG SURABAYA</w:t>
      </w:r>
    </w:p>
    <w:p w:rsidR="003B1318" w:rsidRPr="00330B7C" w:rsidRDefault="003B1318" w:rsidP="003B1318">
      <w:pPr>
        <w:tabs>
          <w:tab w:val="left" w:pos="8222"/>
        </w:tabs>
        <w:autoSpaceDE w:val="0"/>
        <w:autoSpaceDN w:val="0"/>
        <w:adjustRightInd w:val="0"/>
        <w:jc w:val="center"/>
        <w:rPr>
          <w:b/>
          <w:bCs/>
        </w:rPr>
      </w:pPr>
    </w:p>
    <w:p w:rsidR="003B1318" w:rsidRPr="00330B7C" w:rsidRDefault="003B1318" w:rsidP="003B1318">
      <w:pPr>
        <w:spacing w:line="360" w:lineRule="auto"/>
        <w:jc w:val="both"/>
        <w:rPr>
          <w:lang w:val="id-ID"/>
        </w:rPr>
      </w:pPr>
    </w:p>
    <w:p w:rsidR="003B1318" w:rsidRPr="00330B7C" w:rsidRDefault="003B1318" w:rsidP="003B1318">
      <w:pPr>
        <w:spacing w:line="360" w:lineRule="auto"/>
        <w:jc w:val="center"/>
        <w:rPr>
          <w:lang w:val="id-ID"/>
        </w:rPr>
      </w:pPr>
      <w:r w:rsidRPr="00330B7C">
        <w:rPr>
          <w:lang w:val="id-ID"/>
        </w:rPr>
        <w:t>Disusun oleh</w:t>
      </w:r>
    </w:p>
    <w:p w:rsidR="003B1318" w:rsidRPr="00330B7C" w:rsidRDefault="003B1318" w:rsidP="003B1318">
      <w:pPr>
        <w:spacing w:line="360" w:lineRule="auto"/>
        <w:ind w:left="2160" w:firstLine="720"/>
        <w:rPr>
          <w:lang w:val="id-ID"/>
        </w:rPr>
      </w:pPr>
      <w:r>
        <w:rPr>
          <w:lang w:val="id-ID"/>
        </w:rPr>
        <w:t>Nama</w:t>
      </w:r>
      <w:r>
        <w:rPr>
          <w:lang w:val="id-ID"/>
        </w:rPr>
        <w:tab/>
        <w:t>: Indah Wahyuning Tyas</w:t>
      </w:r>
    </w:p>
    <w:p w:rsidR="003B1318" w:rsidRPr="00330B7C" w:rsidRDefault="003B1318" w:rsidP="003B1318">
      <w:pPr>
        <w:spacing w:line="360" w:lineRule="auto"/>
        <w:ind w:left="2160" w:firstLine="720"/>
        <w:rPr>
          <w:lang w:val="id-ID"/>
        </w:rPr>
      </w:pPr>
      <w:r w:rsidRPr="00330B7C">
        <w:rPr>
          <w:lang w:val="id-ID"/>
        </w:rPr>
        <w:t>NIT</w:t>
      </w:r>
      <w:r w:rsidRPr="00330B7C">
        <w:rPr>
          <w:lang w:val="id-ID"/>
        </w:rPr>
        <w:tab/>
        <w:t>:</w:t>
      </w:r>
      <w:r>
        <w:rPr>
          <w:lang w:val="id-ID"/>
        </w:rPr>
        <w:t xml:space="preserve"> 1208031</w:t>
      </w:r>
    </w:p>
    <w:p w:rsidR="003B1318" w:rsidRDefault="003B1318" w:rsidP="003B1318">
      <w:pPr>
        <w:spacing w:line="360" w:lineRule="auto"/>
        <w:ind w:left="2160" w:firstLine="720"/>
        <w:rPr>
          <w:lang w:val="id-ID"/>
        </w:rPr>
      </w:pPr>
    </w:p>
    <w:p w:rsidR="003B1318" w:rsidRPr="00330B7C" w:rsidRDefault="003B1318" w:rsidP="003B1318">
      <w:pPr>
        <w:spacing w:line="360" w:lineRule="auto"/>
        <w:ind w:left="2160" w:firstLine="720"/>
        <w:rPr>
          <w:lang w:val="id-ID"/>
        </w:rPr>
      </w:pPr>
    </w:p>
    <w:p w:rsidR="003B1318" w:rsidRDefault="003B1318" w:rsidP="003B1318">
      <w:pPr>
        <w:spacing w:line="360" w:lineRule="auto"/>
        <w:jc w:val="center"/>
        <w:rPr>
          <w:lang w:val="id-ID"/>
        </w:rPr>
      </w:pPr>
      <w:r w:rsidRPr="00330B7C">
        <w:rPr>
          <w:lang w:val="id-ID"/>
        </w:rPr>
        <w:t xml:space="preserve">Telah disetujui dan disahkan oleh Program Studi Manajemen Transportasi </w:t>
      </w:r>
      <w:r>
        <w:rPr>
          <w:lang w:val="id-ID"/>
        </w:rPr>
        <w:t xml:space="preserve">Udara </w:t>
      </w:r>
    </w:p>
    <w:p w:rsidR="003B1318" w:rsidRPr="00330B7C" w:rsidRDefault="003B1318" w:rsidP="003B1318">
      <w:pPr>
        <w:spacing w:line="360" w:lineRule="auto"/>
        <w:jc w:val="center"/>
        <w:rPr>
          <w:lang w:val="id-ID"/>
        </w:rPr>
      </w:pPr>
      <w:r w:rsidRPr="00330B7C">
        <w:rPr>
          <w:lang w:val="id-ID"/>
        </w:rPr>
        <w:t>Sekolah Tinggi Teknologi Kedirgantaraan Yogyakarta</w:t>
      </w:r>
    </w:p>
    <w:p w:rsidR="003B1318" w:rsidRDefault="003B1318" w:rsidP="003B1318">
      <w:pPr>
        <w:spacing w:line="360" w:lineRule="auto"/>
        <w:rPr>
          <w:lang w:val="id-ID"/>
        </w:rPr>
      </w:pPr>
    </w:p>
    <w:p w:rsidR="003B1318" w:rsidRPr="00330B7C" w:rsidRDefault="003B1318" w:rsidP="003B1318">
      <w:pPr>
        <w:spacing w:line="360" w:lineRule="auto"/>
        <w:rPr>
          <w:lang w:val="id-ID"/>
        </w:rPr>
      </w:pPr>
    </w:p>
    <w:p w:rsidR="003B1318" w:rsidRPr="00330B7C" w:rsidRDefault="003B1318" w:rsidP="003B1318">
      <w:pPr>
        <w:spacing w:line="360" w:lineRule="auto"/>
        <w:jc w:val="center"/>
        <w:rPr>
          <w:lang w:val="id-ID"/>
        </w:rPr>
      </w:pPr>
      <w:r w:rsidRPr="00330B7C">
        <w:rPr>
          <w:lang w:val="id-ID"/>
        </w:rPr>
        <w:t>Yogyakarta, September 2015</w:t>
      </w:r>
    </w:p>
    <w:p w:rsidR="003B1318" w:rsidRDefault="003B1318" w:rsidP="003B1318">
      <w:pPr>
        <w:spacing w:line="360" w:lineRule="auto"/>
        <w:rPr>
          <w:lang w:val="id-ID"/>
        </w:rPr>
      </w:pPr>
    </w:p>
    <w:p w:rsidR="003B1318" w:rsidRPr="00330B7C" w:rsidRDefault="003B1318" w:rsidP="003B1318">
      <w:pPr>
        <w:spacing w:line="360" w:lineRule="auto"/>
        <w:rPr>
          <w:lang w:val="id-ID"/>
        </w:rPr>
      </w:pPr>
    </w:p>
    <w:p w:rsidR="003B1318" w:rsidRPr="00330B7C" w:rsidRDefault="003B1318" w:rsidP="003B1318">
      <w:pPr>
        <w:spacing w:line="360" w:lineRule="auto"/>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8"/>
      </w:tblGrid>
      <w:tr w:rsidR="003B1318" w:rsidTr="00DA47C2">
        <w:tc>
          <w:tcPr>
            <w:tcW w:w="4788" w:type="dxa"/>
          </w:tcPr>
          <w:p w:rsidR="003B1318" w:rsidRPr="00A90F64" w:rsidRDefault="003B1318" w:rsidP="00DA47C2">
            <w:pPr>
              <w:spacing w:line="360" w:lineRule="auto"/>
              <w:jc w:val="center"/>
              <w:rPr>
                <w:rFonts w:ascii="Times New Roman" w:hAnsi="Times New Roman" w:cs="Times New Roman"/>
                <w:lang w:val="id-ID"/>
              </w:rPr>
            </w:pPr>
            <w:r w:rsidRPr="00A90F64">
              <w:rPr>
                <w:rFonts w:ascii="Times New Roman" w:hAnsi="Times New Roman" w:cs="Times New Roman"/>
                <w:lang w:val="id-ID"/>
              </w:rPr>
              <w:t>Ketua Program Studi</w:t>
            </w:r>
          </w:p>
          <w:p w:rsidR="003B1318" w:rsidRPr="00A90F64" w:rsidRDefault="003B1318" w:rsidP="00DA47C2">
            <w:pPr>
              <w:spacing w:line="360" w:lineRule="auto"/>
              <w:jc w:val="center"/>
              <w:rPr>
                <w:rFonts w:ascii="Times New Roman" w:hAnsi="Times New Roman" w:cs="Times New Roman"/>
                <w:lang w:val="id-ID"/>
              </w:rPr>
            </w:pPr>
          </w:p>
          <w:p w:rsidR="003B1318" w:rsidRPr="00A90F64" w:rsidRDefault="003B1318" w:rsidP="00DA47C2">
            <w:pPr>
              <w:spacing w:line="360" w:lineRule="auto"/>
              <w:jc w:val="center"/>
              <w:rPr>
                <w:rFonts w:ascii="Times New Roman" w:hAnsi="Times New Roman" w:cs="Times New Roman"/>
                <w:lang w:val="id-ID"/>
              </w:rPr>
            </w:pPr>
          </w:p>
          <w:p w:rsidR="003B1318" w:rsidRPr="00A90F64" w:rsidRDefault="003B1318" w:rsidP="00DA47C2">
            <w:pPr>
              <w:jc w:val="center"/>
              <w:rPr>
                <w:rFonts w:ascii="Times New Roman" w:hAnsi="Times New Roman" w:cs="Times New Roman"/>
                <w:u w:val="single"/>
                <w:lang w:val="id-ID"/>
              </w:rPr>
            </w:pPr>
            <w:r w:rsidRPr="00A90F64">
              <w:rPr>
                <w:rFonts w:ascii="Times New Roman" w:hAnsi="Times New Roman" w:cs="Times New Roman"/>
                <w:u w:val="single"/>
                <w:lang w:val="id-ID"/>
              </w:rPr>
              <w:t>Nama ..........               .</w:t>
            </w:r>
          </w:p>
          <w:p w:rsidR="003B1318" w:rsidRPr="00A90F64" w:rsidRDefault="003B1318" w:rsidP="00DA47C2">
            <w:pPr>
              <w:rPr>
                <w:rFonts w:ascii="Times New Roman" w:hAnsi="Times New Roman" w:cs="Times New Roman"/>
                <w:lang w:val="id-ID"/>
              </w:rPr>
            </w:pPr>
            <w:r>
              <w:rPr>
                <w:rFonts w:ascii="Times New Roman" w:hAnsi="Times New Roman" w:cs="Times New Roman"/>
                <w:lang w:val="id-ID"/>
              </w:rPr>
              <w:t xml:space="preserve">    </w:t>
            </w:r>
            <w:r w:rsidR="00702244">
              <w:rPr>
                <w:rFonts w:ascii="Times New Roman" w:hAnsi="Times New Roman" w:cs="Times New Roman"/>
                <w:lang w:val="id-ID"/>
              </w:rPr>
              <w:t xml:space="preserve"> </w:t>
            </w:r>
            <w:r w:rsidRPr="00A90F64">
              <w:rPr>
                <w:rFonts w:ascii="Times New Roman" w:hAnsi="Times New Roman" w:cs="Times New Roman"/>
                <w:lang w:val="id-ID"/>
              </w:rPr>
              <w:t>NPP/NIDN. ...............</w:t>
            </w:r>
          </w:p>
        </w:tc>
        <w:tc>
          <w:tcPr>
            <w:tcW w:w="4788" w:type="dxa"/>
          </w:tcPr>
          <w:p w:rsidR="003B1318" w:rsidRPr="00A90F64" w:rsidRDefault="003B1318" w:rsidP="00DA47C2">
            <w:pPr>
              <w:spacing w:line="360" w:lineRule="auto"/>
              <w:jc w:val="center"/>
              <w:rPr>
                <w:rFonts w:ascii="Times New Roman" w:hAnsi="Times New Roman" w:cs="Times New Roman"/>
                <w:lang w:val="id-ID"/>
              </w:rPr>
            </w:pPr>
            <w:r w:rsidRPr="00A90F64">
              <w:rPr>
                <w:rFonts w:ascii="Times New Roman" w:hAnsi="Times New Roman" w:cs="Times New Roman"/>
                <w:lang w:val="id-ID"/>
              </w:rPr>
              <w:t>Dosen Pembimbing</w:t>
            </w:r>
          </w:p>
          <w:p w:rsidR="003B1318" w:rsidRPr="00A90F64" w:rsidRDefault="003B1318" w:rsidP="00DA47C2">
            <w:pPr>
              <w:spacing w:line="360" w:lineRule="auto"/>
              <w:jc w:val="center"/>
              <w:rPr>
                <w:rFonts w:ascii="Times New Roman" w:hAnsi="Times New Roman" w:cs="Times New Roman"/>
                <w:lang w:val="id-ID"/>
              </w:rPr>
            </w:pPr>
          </w:p>
          <w:p w:rsidR="003B1318" w:rsidRPr="00A90F64" w:rsidRDefault="003B1318" w:rsidP="00DA47C2">
            <w:pPr>
              <w:spacing w:line="360" w:lineRule="auto"/>
              <w:jc w:val="center"/>
              <w:rPr>
                <w:rFonts w:ascii="Times New Roman" w:hAnsi="Times New Roman" w:cs="Times New Roman"/>
                <w:lang w:val="id-ID"/>
              </w:rPr>
            </w:pPr>
          </w:p>
          <w:p w:rsidR="003B1318" w:rsidRPr="00A90F64" w:rsidRDefault="003B1318" w:rsidP="00DA47C2">
            <w:pPr>
              <w:jc w:val="center"/>
              <w:rPr>
                <w:rFonts w:ascii="Times New Roman" w:hAnsi="Times New Roman" w:cs="Times New Roman"/>
                <w:u w:val="single"/>
                <w:lang w:val="id-ID"/>
              </w:rPr>
            </w:pPr>
            <w:r w:rsidRPr="00A90F64">
              <w:rPr>
                <w:rFonts w:ascii="Times New Roman" w:hAnsi="Times New Roman" w:cs="Times New Roman"/>
                <w:u w:val="single"/>
                <w:lang w:val="id-ID"/>
              </w:rPr>
              <w:t>Nama ..........               .</w:t>
            </w:r>
          </w:p>
          <w:p w:rsidR="003B1318" w:rsidRPr="00A90F64" w:rsidRDefault="003B1318" w:rsidP="00DA47C2">
            <w:pPr>
              <w:spacing w:line="360" w:lineRule="auto"/>
              <w:rPr>
                <w:rFonts w:ascii="Times New Roman" w:hAnsi="Times New Roman" w:cs="Times New Roman"/>
                <w:lang w:val="id-ID"/>
              </w:rPr>
            </w:pPr>
            <w:r>
              <w:rPr>
                <w:rFonts w:ascii="Times New Roman" w:hAnsi="Times New Roman" w:cs="Times New Roman"/>
                <w:lang w:val="id-ID"/>
              </w:rPr>
              <w:t xml:space="preserve">     </w:t>
            </w:r>
            <w:r w:rsidRPr="00A90F64">
              <w:rPr>
                <w:rFonts w:ascii="Times New Roman" w:hAnsi="Times New Roman" w:cs="Times New Roman"/>
                <w:lang w:val="id-ID"/>
              </w:rPr>
              <w:t>NPP/NIDN ...............</w:t>
            </w:r>
          </w:p>
        </w:tc>
      </w:tr>
    </w:tbl>
    <w:p w:rsidR="003B1318" w:rsidRDefault="003B1318" w:rsidP="003B1318">
      <w:pPr>
        <w:tabs>
          <w:tab w:val="left" w:pos="8222"/>
        </w:tabs>
        <w:autoSpaceDE w:val="0"/>
        <w:autoSpaceDN w:val="0"/>
        <w:adjustRightInd w:val="0"/>
        <w:rPr>
          <w:b/>
          <w:lang w:val="id-ID"/>
        </w:rPr>
        <w:sectPr w:rsidR="003B1318" w:rsidSect="00DA47C2">
          <w:headerReference w:type="even" r:id="rId17"/>
          <w:footerReference w:type="default" r:id="rId18"/>
          <w:headerReference w:type="first" r:id="rId19"/>
          <w:pgSz w:w="12240" w:h="15840"/>
          <w:pgMar w:top="1474" w:right="1418" w:bottom="1701" w:left="1985" w:header="709" w:footer="709" w:gutter="0"/>
          <w:cols w:space="708"/>
          <w:docGrid w:linePitch="360"/>
        </w:sectPr>
      </w:pPr>
    </w:p>
    <w:p w:rsidR="00054C77" w:rsidRPr="00D100C6" w:rsidRDefault="00702244" w:rsidP="004A3648">
      <w:pPr>
        <w:autoSpaceDE w:val="0"/>
        <w:autoSpaceDN w:val="0"/>
        <w:adjustRightInd w:val="0"/>
        <w:spacing w:line="360" w:lineRule="auto"/>
        <w:rPr>
          <w:rFonts w:eastAsia="Book Antiqua"/>
          <w:szCs w:val="24"/>
          <w:lang w:val="id-ID"/>
        </w:rPr>
      </w:pPr>
      <w:r w:rsidRPr="00D100C6">
        <w:rPr>
          <w:rFonts w:eastAsia="Book Antiqua"/>
          <w:szCs w:val="24"/>
          <w:lang w:val="id-ID"/>
        </w:rPr>
        <w:lastRenderedPageBreak/>
        <w:t>Lampiran 3. Petunjuk Pengumpulan Artikel Ilmiah</w:t>
      </w:r>
    </w:p>
    <w:p w:rsidR="00702244" w:rsidRPr="00D100C6" w:rsidRDefault="00702244" w:rsidP="004A3648">
      <w:pPr>
        <w:autoSpaceDE w:val="0"/>
        <w:autoSpaceDN w:val="0"/>
        <w:adjustRightInd w:val="0"/>
        <w:spacing w:line="360" w:lineRule="auto"/>
        <w:rPr>
          <w:rFonts w:eastAsia="Book Antiqua"/>
          <w:szCs w:val="24"/>
          <w:lang w:val="id-ID"/>
        </w:rPr>
      </w:pPr>
    </w:p>
    <w:p w:rsidR="00702244" w:rsidRPr="00D100C6" w:rsidRDefault="00DA47C2" w:rsidP="004A3648">
      <w:pPr>
        <w:pStyle w:val="ListParagraph"/>
        <w:numPr>
          <w:ilvl w:val="3"/>
          <w:numId w:val="4"/>
        </w:numPr>
        <w:autoSpaceDE w:val="0"/>
        <w:autoSpaceDN w:val="0"/>
        <w:adjustRightInd w:val="0"/>
        <w:spacing w:line="360" w:lineRule="auto"/>
        <w:ind w:left="426" w:hanging="426"/>
        <w:jc w:val="both"/>
        <w:rPr>
          <w:rFonts w:ascii="Times New Roman" w:eastAsia="Book Antiqua" w:hAnsi="Times New Roman"/>
          <w:sz w:val="24"/>
          <w:szCs w:val="24"/>
          <w:lang w:val="id-ID"/>
        </w:rPr>
      </w:pPr>
      <w:r w:rsidRPr="00D100C6">
        <w:rPr>
          <w:rFonts w:ascii="Times New Roman" w:eastAsia="Book Antiqua" w:hAnsi="Times New Roman"/>
          <w:sz w:val="24"/>
          <w:szCs w:val="24"/>
          <w:lang w:val="id-ID"/>
        </w:rPr>
        <w:t xml:space="preserve">Artikel ilmiah disusun sesuai dengan template penulisan artikel ilmiah. Kemudian dijilid rapi dengan Cover sesuai Lampiran 1. Selanjutnya dilampirkan halaman persetujuan sesuai Lampiran 2 dan artikel ilmiah. </w:t>
      </w:r>
    </w:p>
    <w:p w:rsidR="00D100C6" w:rsidRPr="00D100C6" w:rsidRDefault="00D100C6" w:rsidP="004A3648">
      <w:pPr>
        <w:pStyle w:val="ListParagraph"/>
        <w:numPr>
          <w:ilvl w:val="3"/>
          <w:numId w:val="4"/>
        </w:numPr>
        <w:autoSpaceDE w:val="0"/>
        <w:autoSpaceDN w:val="0"/>
        <w:adjustRightInd w:val="0"/>
        <w:spacing w:line="360" w:lineRule="auto"/>
        <w:ind w:left="426" w:hanging="426"/>
        <w:jc w:val="both"/>
        <w:rPr>
          <w:rFonts w:ascii="Times New Roman" w:eastAsia="Book Antiqua" w:hAnsi="Times New Roman"/>
          <w:sz w:val="24"/>
          <w:szCs w:val="24"/>
          <w:lang w:val="id-ID"/>
        </w:rPr>
      </w:pPr>
      <w:r w:rsidRPr="00D100C6">
        <w:rPr>
          <w:rFonts w:ascii="Times New Roman" w:eastAsia="Book Antiqua" w:hAnsi="Times New Roman"/>
          <w:sz w:val="24"/>
          <w:szCs w:val="24"/>
          <w:lang w:val="id-ID"/>
        </w:rPr>
        <w:t>Artikel ilmiah ini menjadi salah satu persyaratan Ujian Pendadaran/Sidang.</w:t>
      </w:r>
    </w:p>
    <w:p w:rsidR="00DA47C2" w:rsidRPr="00D100C6" w:rsidRDefault="00D100C6" w:rsidP="004A3648">
      <w:pPr>
        <w:pStyle w:val="ListParagraph"/>
        <w:numPr>
          <w:ilvl w:val="3"/>
          <w:numId w:val="4"/>
        </w:numPr>
        <w:autoSpaceDE w:val="0"/>
        <w:autoSpaceDN w:val="0"/>
        <w:adjustRightInd w:val="0"/>
        <w:spacing w:line="360" w:lineRule="auto"/>
        <w:ind w:left="426" w:hanging="426"/>
        <w:jc w:val="both"/>
        <w:rPr>
          <w:rFonts w:ascii="Times New Roman" w:eastAsia="Book Antiqua" w:hAnsi="Times New Roman"/>
          <w:sz w:val="24"/>
          <w:szCs w:val="24"/>
          <w:lang w:val="id-ID"/>
        </w:rPr>
      </w:pPr>
      <w:r w:rsidRPr="00D100C6">
        <w:rPr>
          <w:rFonts w:ascii="Times New Roman" w:hAnsi="Times New Roman"/>
          <w:sz w:val="24"/>
          <w:szCs w:val="24"/>
          <w:lang w:val="id-ID"/>
        </w:rPr>
        <w:t xml:space="preserve">Artikel ilmiah yang telah disetujui oleh Dosen Pembimbing dan Ketua Program Studi </w:t>
      </w:r>
      <w:r w:rsidR="00DA47C2" w:rsidRPr="00D100C6">
        <w:rPr>
          <w:rFonts w:ascii="Times New Roman" w:hAnsi="Times New Roman"/>
          <w:sz w:val="24"/>
          <w:szCs w:val="24"/>
        </w:rPr>
        <w:t>Artikel ilmiah</w:t>
      </w:r>
      <w:r w:rsidRPr="00D100C6">
        <w:rPr>
          <w:rFonts w:ascii="Times New Roman" w:hAnsi="Times New Roman"/>
          <w:sz w:val="24"/>
          <w:szCs w:val="24"/>
        </w:rPr>
        <w:t xml:space="preserve"> </w:t>
      </w:r>
      <w:r w:rsidR="00DA47C2" w:rsidRPr="00D100C6">
        <w:rPr>
          <w:rFonts w:ascii="Times New Roman" w:hAnsi="Times New Roman"/>
          <w:sz w:val="24"/>
          <w:szCs w:val="24"/>
        </w:rPr>
        <w:t xml:space="preserve">diserahkan dalam bentuk </w:t>
      </w:r>
      <w:r w:rsidR="00DA47C2" w:rsidRPr="00D100C6">
        <w:rPr>
          <w:rFonts w:ascii="Times New Roman" w:hAnsi="Times New Roman"/>
          <w:i/>
          <w:sz w:val="24"/>
          <w:szCs w:val="24"/>
        </w:rPr>
        <w:t>hardcopy</w:t>
      </w:r>
      <w:r w:rsidR="00DA47C2" w:rsidRPr="00D100C6">
        <w:rPr>
          <w:rFonts w:ascii="Times New Roman" w:hAnsi="Times New Roman"/>
          <w:sz w:val="24"/>
          <w:szCs w:val="24"/>
        </w:rPr>
        <w:t xml:space="preserve"> sebanyak 2 (dua) eksemplar dan </w:t>
      </w:r>
      <w:r w:rsidR="00DA47C2" w:rsidRPr="00D100C6">
        <w:rPr>
          <w:rFonts w:ascii="Times New Roman" w:hAnsi="Times New Roman"/>
          <w:i/>
          <w:sz w:val="24"/>
          <w:szCs w:val="24"/>
        </w:rPr>
        <w:t>softcopy</w:t>
      </w:r>
      <w:r w:rsidR="00DA47C2" w:rsidRPr="00D100C6">
        <w:rPr>
          <w:rFonts w:ascii="Times New Roman" w:hAnsi="Times New Roman"/>
          <w:sz w:val="24"/>
          <w:szCs w:val="24"/>
        </w:rPr>
        <w:t xml:space="preserve"> </w:t>
      </w:r>
      <w:r w:rsidR="00DA47C2" w:rsidRPr="00D100C6">
        <w:rPr>
          <w:rFonts w:ascii="Times New Roman" w:hAnsi="Times New Roman"/>
          <w:sz w:val="24"/>
          <w:szCs w:val="24"/>
          <w:lang w:val="id-ID"/>
        </w:rPr>
        <w:t xml:space="preserve">format Ms. Word </w:t>
      </w:r>
      <w:r w:rsidR="00DA47C2" w:rsidRPr="00D100C6">
        <w:rPr>
          <w:rFonts w:ascii="Times New Roman" w:hAnsi="Times New Roman"/>
          <w:sz w:val="24"/>
          <w:szCs w:val="24"/>
        </w:rPr>
        <w:t>dalam bentuk CD 1 (satu) keeping,</w:t>
      </w:r>
      <w:r w:rsidR="00DA47C2" w:rsidRPr="00D100C6">
        <w:rPr>
          <w:rFonts w:ascii="Times New Roman" w:hAnsi="Times New Roman"/>
          <w:sz w:val="24"/>
          <w:szCs w:val="24"/>
          <w:lang w:val="id-ID"/>
        </w:rPr>
        <w:t xml:space="preserve"> </w:t>
      </w:r>
      <w:r w:rsidR="00DA47C2" w:rsidRPr="00D100C6">
        <w:rPr>
          <w:rFonts w:ascii="Times New Roman" w:eastAsia="Times New Roman" w:hAnsi="Times New Roman"/>
          <w:sz w:val="24"/>
          <w:szCs w:val="24"/>
          <w:lang w:eastAsia="id-ID"/>
        </w:rPr>
        <w:t xml:space="preserve">dijilid </w:t>
      </w:r>
      <w:r w:rsidR="00825283" w:rsidRPr="00D100C6">
        <w:rPr>
          <w:rFonts w:ascii="Times New Roman" w:eastAsia="Times New Roman" w:hAnsi="Times New Roman"/>
          <w:sz w:val="24"/>
          <w:szCs w:val="24"/>
          <w:lang w:val="id-ID" w:eastAsia="id-ID"/>
        </w:rPr>
        <w:t>buku</w:t>
      </w:r>
      <w:r w:rsidR="00DA47C2" w:rsidRPr="00D100C6">
        <w:rPr>
          <w:rFonts w:ascii="Times New Roman" w:eastAsia="Times New Roman" w:hAnsi="Times New Roman"/>
          <w:sz w:val="24"/>
          <w:szCs w:val="24"/>
          <w:lang w:val="id-ID" w:eastAsia="id-ID"/>
        </w:rPr>
        <w:t xml:space="preserve"> </w:t>
      </w:r>
      <w:r w:rsidR="00DA47C2" w:rsidRPr="00D100C6">
        <w:rPr>
          <w:rFonts w:ascii="Times New Roman" w:eastAsia="Times New Roman" w:hAnsi="Times New Roman"/>
          <w:sz w:val="24"/>
          <w:szCs w:val="24"/>
          <w:lang w:eastAsia="id-ID"/>
        </w:rPr>
        <w:t xml:space="preserve">dengan kertas </w:t>
      </w:r>
      <w:r w:rsidR="00825283" w:rsidRPr="00D100C6">
        <w:rPr>
          <w:rFonts w:ascii="Times New Roman" w:eastAsia="Times New Roman" w:hAnsi="Times New Roman"/>
          <w:sz w:val="24"/>
          <w:szCs w:val="24"/>
          <w:lang w:val="id-ID" w:eastAsia="id-ID"/>
        </w:rPr>
        <w:t xml:space="preserve">manila </w:t>
      </w:r>
      <w:r w:rsidR="00DA47C2" w:rsidRPr="00D100C6">
        <w:rPr>
          <w:rFonts w:ascii="Times New Roman" w:eastAsia="Times New Roman" w:hAnsi="Times New Roman"/>
          <w:sz w:val="24"/>
          <w:szCs w:val="24"/>
          <w:lang w:eastAsia="id-ID"/>
        </w:rPr>
        <w:t>sesuai w</w:t>
      </w:r>
      <w:r w:rsidR="00825283" w:rsidRPr="00D100C6">
        <w:rPr>
          <w:rFonts w:ascii="Times New Roman" w:eastAsia="Times New Roman" w:hAnsi="Times New Roman"/>
          <w:sz w:val="24"/>
          <w:szCs w:val="24"/>
          <w:lang w:eastAsia="id-ID"/>
        </w:rPr>
        <w:t>arna jilid Tugas Akhir atau Skripsi masing-masing Program Studi, yaitu</w:t>
      </w:r>
      <w:r w:rsidR="00DA47C2" w:rsidRPr="00D100C6">
        <w:rPr>
          <w:rFonts w:ascii="Times New Roman" w:eastAsia="Times New Roman" w:hAnsi="Times New Roman"/>
          <w:sz w:val="24"/>
          <w:szCs w:val="24"/>
          <w:lang w:eastAsia="id-ID"/>
        </w:rPr>
        <w:t>:</w:t>
      </w:r>
    </w:p>
    <w:p w:rsidR="00CE54AA" w:rsidRPr="00D100C6" w:rsidRDefault="00CE54AA" w:rsidP="004A3648">
      <w:pPr>
        <w:pStyle w:val="ListParagraph"/>
        <w:autoSpaceDE w:val="0"/>
        <w:autoSpaceDN w:val="0"/>
        <w:adjustRightInd w:val="0"/>
        <w:spacing w:line="360" w:lineRule="auto"/>
        <w:ind w:left="426"/>
        <w:jc w:val="both"/>
        <w:rPr>
          <w:rFonts w:ascii="Times New Roman" w:eastAsia="Times New Roman" w:hAnsi="Times New Roman"/>
          <w:sz w:val="24"/>
          <w:szCs w:val="24"/>
          <w:lang w:val="id-ID" w:eastAsia="id-ID"/>
        </w:rPr>
      </w:pPr>
      <w:r w:rsidRPr="00D100C6">
        <w:rPr>
          <w:rFonts w:ascii="Times New Roman" w:eastAsia="Times New Roman" w:hAnsi="Times New Roman"/>
          <w:sz w:val="24"/>
          <w:szCs w:val="24"/>
          <w:lang w:val="id-ID" w:eastAsia="id-ID"/>
        </w:rPr>
        <w:t>S-I Teknik Dirgantara</w:t>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00D100C6">
        <w:rPr>
          <w:rFonts w:ascii="Times New Roman" w:eastAsia="Times New Roman" w:hAnsi="Times New Roman"/>
          <w:sz w:val="24"/>
          <w:szCs w:val="24"/>
          <w:lang w:val="id-ID" w:eastAsia="id-ID"/>
        </w:rPr>
        <w:tab/>
      </w:r>
      <w:r w:rsidR="00FB7D7B">
        <w:rPr>
          <w:rFonts w:ascii="Times New Roman" w:eastAsia="Times New Roman" w:hAnsi="Times New Roman"/>
          <w:sz w:val="24"/>
          <w:szCs w:val="24"/>
          <w:lang w:val="id-ID" w:eastAsia="id-ID"/>
        </w:rPr>
        <w:tab/>
      </w:r>
      <w:r w:rsidR="00FB7D7B">
        <w:rPr>
          <w:rFonts w:ascii="Times New Roman" w:eastAsia="Times New Roman" w:hAnsi="Times New Roman"/>
          <w:sz w:val="24"/>
          <w:szCs w:val="24"/>
          <w:lang w:val="id-ID" w:eastAsia="id-ID"/>
        </w:rPr>
        <w:tab/>
      </w:r>
      <w:bookmarkStart w:id="1" w:name="_GoBack"/>
      <w:bookmarkEnd w:id="1"/>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t>: Abu-abu</w:t>
      </w:r>
    </w:p>
    <w:p w:rsidR="00CE54AA" w:rsidRPr="00D100C6" w:rsidRDefault="00CE54AA" w:rsidP="004A3648">
      <w:pPr>
        <w:pStyle w:val="ListParagraph"/>
        <w:autoSpaceDE w:val="0"/>
        <w:autoSpaceDN w:val="0"/>
        <w:adjustRightInd w:val="0"/>
        <w:spacing w:line="360" w:lineRule="auto"/>
        <w:ind w:left="426"/>
        <w:jc w:val="both"/>
        <w:rPr>
          <w:rFonts w:ascii="Times New Roman" w:eastAsia="Times New Roman" w:hAnsi="Times New Roman"/>
          <w:sz w:val="24"/>
          <w:szCs w:val="24"/>
          <w:lang w:val="id-ID" w:eastAsia="id-ID"/>
        </w:rPr>
      </w:pPr>
      <w:r w:rsidRPr="00D100C6">
        <w:rPr>
          <w:rFonts w:ascii="Times New Roman" w:eastAsia="Times New Roman" w:hAnsi="Times New Roman"/>
          <w:sz w:val="24"/>
          <w:szCs w:val="24"/>
          <w:lang w:val="id-ID" w:eastAsia="id-ID"/>
        </w:rPr>
        <w:t>D-IV Manajemen Transportasi Udar</w:t>
      </w:r>
      <w:r w:rsidR="00FB7D7B">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w:t>
      </w:r>
      <w:r w:rsidRPr="00D100C6">
        <w:rPr>
          <w:rFonts w:ascii="Times New Roman" w:eastAsia="Times New Roman" w:hAnsi="Times New Roman"/>
          <w:sz w:val="24"/>
          <w:szCs w:val="24"/>
          <w:lang w:val="id-ID" w:eastAsia="id-ID"/>
        </w:rPr>
        <w:tab/>
      </w:r>
      <w:r w:rsidR="00FB7D7B">
        <w:rPr>
          <w:rFonts w:ascii="Times New Roman" w:eastAsia="Times New Roman" w:hAnsi="Times New Roman"/>
          <w:sz w:val="24"/>
          <w:szCs w:val="24"/>
          <w:lang w:val="id-ID" w:eastAsia="id-ID"/>
        </w:rPr>
        <w:tab/>
      </w:r>
      <w:r w:rsidR="00FB7D7B">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 Biru Tua</w:t>
      </w:r>
    </w:p>
    <w:p w:rsidR="00CE54AA" w:rsidRPr="00D100C6" w:rsidRDefault="00CE54AA" w:rsidP="004A3648">
      <w:pPr>
        <w:pStyle w:val="ListParagraph"/>
        <w:autoSpaceDE w:val="0"/>
        <w:autoSpaceDN w:val="0"/>
        <w:adjustRightInd w:val="0"/>
        <w:spacing w:line="360" w:lineRule="auto"/>
        <w:ind w:left="426"/>
        <w:jc w:val="both"/>
        <w:rPr>
          <w:rFonts w:ascii="Times New Roman" w:eastAsia="Times New Roman" w:hAnsi="Times New Roman"/>
          <w:sz w:val="24"/>
          <w:szCs w:val="24"/>
          <w:lang w:val="id-ID" w:eastAsia="id-ID"/>
        </w:rPr>
      </w:pPr>
      <w:r w:rsidRPr="00D100C6">
        <w:rPr>
          <w:rFonts w:ascii="Times New Roman" w:eastAsia="Times New Roman" w:hAnsi="Times New Roman"/>
          <w:sz w:val="24"/>
          <w:szCs w:val="24"/>
          <w:lang w:val="id-ID" w:eastAsia="id-ID"/>
        </w:rPr>
        <w:t>D-III Manajemen Transportasi</w:t>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00FB7D7B">
        <w:rPr>
          <w:rFonts w:ascii="Times New Roman" w:eastAsia="Times New Roman" w:hAnsi="Times New Roman"/>
          <w:sz w:val="24"/>
          <w:szCs w:val="24"/>
          <w:lang w:val="id-ID" w:eastAsia="id-ID"/>
        </w:rPr>
        <w:tab/>
      </w:r>
      <w:r w:rsidR="00FB7D7B">
        <w:rPr>
          <w:rFonts w:ascii="Times New Roman" w:eastAsia="Times New Roman" w:hAnsi="Times New Roman"/>
          <w:sz w:val="24"/>
          <w:szCs w:val="24"/>
          <w:lang w:val="id-ID" w:eastAsia="id-ID"/>
        </w:rPr>
        <w:tab/>
      </w:r>
      <w:r w:rsid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t>: Biru Muda</w:t>
      </w:r>
    </w:p>
    <w:p w:rsidR="00CE54AA" w:rsidRPr="00D100C6" w:rsidRDefault="00CE54AA" w:rsidP="004A3648">
      <w:pPr>
        <w:pStyle w:val="ListParagraph"/>
        <w:autoSpaceDE w:val="0"/>
        <w:autoSpaceDN w:val="0"/>
        <w:adjustRightInd w:val="0"/>
        <w:spacing w:line="360" w:lineRule="auto"/>
        <w:ind w:left="426"/>
        <w:jc w:val="both"/>
        <w:rPr>
          <w:rFonts w:ascii="Times New Roman" w:eastAsia="Times New Roman" w:hAnsi="Times New Roman"/>
          <w:sz w:val="24"/>
          <w:szCs w:val="24"/>
          <w:lang w:val="id-ID" w:eastAsia="id-ID"/>
        </w:rPr>
      </w:pPr>
      <w:r w:rsidRPr="00D100C6">
        <w:rPr>
          <w:rFonts w:ascii="Times New Roman" w:eastAsia="Times New Roman" w:hAnsi="Times New Roman"/>
          <w:sz w:val="24"/>
          <w:szCs w:val="24"/>
          <w:lang w:val="id-ID" w:eastAsia="id-ID"/>
        </w:rPr>
        <w:t>D-III Aeronautika</w:t>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00D100C6">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ab/>
      </w:r>
      <w:r w:rsidR="00FB7D7B">
        <w:rPr>
          <w:rFonts w:ascii="Times New Roman" w:eastAsia="Times New Roman" w:hAnsi="Times New Roman"/>
          <w:sz w:val="24"/>
          <w:szCs w:val="24"/>
          <w:lang w:val="id-ID" w:eastAsia="id-ID"/>
        </w:rPr>
        <w:tab/>
      </w:r>
      <w:r w:rsidR="00FB7D7B">
        <w:rPr>
          <w:rFonts w:ascii="Times New Roman" w:eastAsia="Times New Roman" w:hAnsi="Times New Roman"/>
          <w:sz w:val="24"/>
          <w:szCs w:val="24"/>
          <w:lang w:val="id-ID" w:eastAsia="id-ID"/>
        </w:rPr>
        <w:tab/>
      </w:r>
      <w:r w:rsidR="00FB7D7B">
        <w:rPr>
          <w:rFonts w:ascii="Times New Roman" w:eastAsia="Times New Roman" w:hAnsi="Times New Roman"/>
          <w:sz w:val="24"/>
          <w:szCs w:val="24"/>
          <w:lang w:val="id-ID" w:eastAsia="id-ID"/>
        </w:rPr>
        <w:tab/>
      </w:r>
      <w:r w:rsidRPr="00D100C6">
        <w:rPr>
          <w:rFonts w:ascii="Times New Roman" w:eastAsia="Times New Roman" w:hAnsi="Times New Roman"/>
          <w:sz w:val="24"/>
          <w:szCs w:val="24"/>
          <w:lang w:val="id-ID" w:eastAsia="id-ID"/>
        </w:rPr>
        <w:t>: Merah</w:t>
      </w:r>
    </w:p>
    <w:p w:rsidR="00CE54AA" w:rsidRPr="00D100C6" w:rsidRDefault="00CE54AA" w:rsidP="004A3648">
      <w:pPr>
        <w:pStyle w:val="ListParagraph"/>
        <w:autoSpaceDE w:val="0"/>
        <w:autoSpaceDN w:val="0"/>
        <w:adjustRightInd w:val="0"/>
        <w:spacing w:line="360" w:lineRule="auto"/>
        <w:ind w:left="426"/>
        <w:jc w:val="both"/>
        <w:rPr>
          <w:rFonts w:ascii="Times New Roman" w:eastAsia="Book Antiqua" w:hAnsi="Times New Roman"/>
          <w:sz w:val="24"/>
          <w:szCs w:val="24"/>
          <w:lang w:val="id-ID"/>
        </w:rPr>
      </w:pPr>
      <w:r w:rsidRPr="00D100C6">
        <w:rPr>
          <w:rFonts w:ascii="Times New Roman" w:eastAsia="Book Antiqua" w:hAnsi="Times New Roman"/>
          <w:sz w:val="24"/>
          <w:szCs w:val="24"/>
          <w:lang w:val="id-ID"/>
        </w:rPr>
        <w:t xml:space="preserve">Satu eksemplar </w:t>
      </w:r>
      <w:r w:rsidRPr="00D100C6">
        <w:rPr>
          <w:rFonts w:ascii="Times New Roman" w:eastAsia="Book Antiqua" w:hAnsi="Times New Roman"/>
          <w:i/>
          <w:sz w:val="24"/>
          <w:szCs w:val="24"/>
          <w:lang w:val="id-ID"/>
        </w:rPr>
        <w:t>hardcopy</w:t>
      </w:r>
      <w:r w:rsidRPr="00D100C6">
        <w:rPr>
          <w:rFonts w:ascii="Times New Roman" w:eastAsia="Book Antiqua" w:hAnsi="Times New Roman"/>
          <w:sz w:val="24"/>
          <w:szCs w:val="24"/>
          <w:lang w:val="id-ID"/>
        </w:rPr>
        <w:t xml:space="preserve"> diserahkan ke Prodi</w:t>
      </w:r>
      <w:r w:rsidR="00D100C6" w:rsidRPr="00D100C6">
        <w:rPr>
          <w:rFonts w:ascii="Times New Roman" w:eastAsia="Book Antiqua" w:hAnsi="Times New Roman"/>
          <w:sz w:val="24"/>
          <w:szCs w:val="24"/>
          <w:lang w:val="id-ID"/>
        </w:rPr>
        <w:t xml:space="preserve">, satu eksemplar hardcopy dan satu keping CD </w:t>
      </w:r>
      <w:r w:rsidR="00D100C6" w:rsidRPr="00D100C6">
        <w:rPr>
          <w:rFonts w:ascii="Times New Roman" w:eastAsia="Book Antiqua" w:hAnsi="Times New Roman"/>
          <w:i/>
          <w:sz w:val="24"/>
          <w:szCs w:val="24"/>
          <w:lang w:val="id-ID"/>
        </w:rPr>
        <w:t>softcopy</w:t>
      </w:r>
      <w:r w:rsidR="00D100C6" w:rsidRPr="00D100C6">
        <w:rPr>
          <w:rFonts w:ascii="Times New Roman" w:eastAsia="Book Antiqua" w:hAnsi="Times New Roman"/>
          <w:sz w:val="24"/>
          <w:szCs w:val="24"/>
          <w:lang w:val="id-ID"/>
        </w:rPr>
        <w:t xml:space="preserve"> diserahkan ke Perpustakaan.</w:t>
      </w:r>
    </w:p>
    <w:sectPr w:rsidR="00CE54AA" w:rsidRPr="00D100C6" w:rsidSect="003B1318">
      <w:pgSz w:w="11900" w:h="16840" w:code="9"/>
      <w:pgMar w:top="1418" w:right="851" w:bottom="1588" w:left="1418" w:header="0" w:footer="476" w:gutter="0"/>
      <w:cols w:space="0" w:equalWidth="0">
        <w:col w:w="960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C9" w:rsidRDefault="00B340C9">
      <w:r>
        <w:separator/>
      </w:r>
    </w:p>
  </w:endnote>
  <w:endnote w:type="continuationSeparator" w:id="0">
    <w:p w:rsidR="00B340C9" w:rsidRDefault="00B3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C2" w:rsidRDefault="00DA47C2">
    <w:pPr>
      <w:framePr w:h="0" w:wrap="around" w:vAnchor="text" w:hAnchor="margin" w:xAlign="right" w:y="1"/>
    </w:pPr>
  </w:p>
  <w:p w:rsidR="00DA47C2" w:rsidRDefault="00DA47C2">
    <w:pPr>
      <w:ind w:right="360"/>
      <w:rPr>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284556"/>
      <w:docPartObj>
        <w:docPartGallery w:val="Page Numbers (Bottom of Page)"/>
        <w:docPartUnique/>
      </w:docPartObj>
    </w:sdtPr>
    <w:sdtEndPr>
      <w:rPr>
        <w:noProof/>
        <w:sz w:val="24"/>
        <w:szCs w:val="24"/>
      </w:rPr>
    </w:sdtEndPr>
    <w:sdtContent>
      <w:p w:rsidR="00DA47C2" w:rsidRPr="001E14F1" w:rsidRDefault="00DA47C2" w:rsidP="00531282">
        <w:pPr>
          <w:pStyle w:val="Footer"/>
          <w:jc w:val="right"/>
          <w:rPr>
            <w:sz w:val="24"/>
            <w:szCs w:val="24"/>
          </w:rPr>
        </w:pPr>
        <w:r w:rsidRPr="001E14F1">
          <w:rPr>
            <w:sz w:val="24"/>
            <w:szCs w:val="24"/>
          </w:rPr>
          <w:fldChar w:fldCharType="begin"/>
        </w:r>
        <w:r w:rsidRPr="001E14F1">
          <w:rPr>
            <w:sz w:val="24"/>
            <w:szCs w:val="24"/>
          </w:rPr>
          <w:instrText xml:space="preserve"> PAGE   \* MERGEFORMAT </w:instrText>
        </w:r>
        <w:r w:rsidRPr="001E14F1">
          <w:rPr>
            <w:sz w:val="24"/>
            <w:szCs w:val="24"/>
          </w:rPr>
          <w:fldChar w:fldCharType="separate"/>
        </w:r>
        <w:r w:rsidR="004021BC">
          <w:rPr>
            <w:noProof/>
            <w:sz w:val="24"/>
            <w:szCs w:val="24"/>
          </w:rPr>
          <w:t>20</w:t>
        </w:r>
        <w:r w:rsidRPr="001E14F1">
          <w:rPr>
            <w:noProof/>
            <w:sz w:val="24"/>
            <w:szCs w:val="24"/>
          </w:rPr>
          <w:fldChar w:fldCharType="end"/>
        </w:r>
      </w:p>
    </w:sdtContent>
  </w:sdt>
  <w:p w:rsidR="00DA47C2" w:rsidRPr="00813F92" w:rsidRDefault="00DA47C2" w:rsidP="00813F92">
    <w:pPr>
      <w:pStyle w:val="Footer"/>
      <w:tabs>
        <w:tab w:val="clear" w:pos="4153"/>
        <w:tab w:val="clear" w:pos="8306"/>
        <w:tab w:val="center" w:pos="4680"/>
        <w:tab w:val="right" w:pos="9360"/>
      </w:tabs>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7282"/>
      <w:docPartObj>
        <w:docPartGallery w:val="Page Numbers (Bottom of Page)"/>
        <w:docPartUnique/>
      </w:docPartObj>
    </w:sdtPr>
    <w:sdtEndPr>
      <w:rPr>
        <w:sz w:val="24"/>
        <w:szCs w:val="24"/>
      </w:rPr>
    </w:sdtEndPr>
    <w:sdtContent>
      <w:p w:rsidR="00DA47C2" w:rsidRPr="003B1318" w:rsidRDefault="00DA47C2">
        <w:pPr>
          <w:pStyle w:val="Footer"/>
          <w:jc w:val="right"/>
          <w:rPr>
            <w:sz w:val="24"/>
            <w:szCs w:val="24"/>
          </w:rPr>
        </w:pPr>
        <w:r w:rsidRPr="003B1318">
          <w:rPr>
            <w:sz w:val="24"/>
            <w:szCs w:val="24"/>
          </w:rPr>
          <w:fldChar w:fldCharType="begin"/>
        </w:r>
        <w:r w:rsidRPr="003B1318">
          <w:rPr>
            <w:sz w:val="24"/>
            <w:szCs w:val="24"/>
          </w:rPr>
          <w:instrText xml:space="preserve"> PAGE   \* MERGEFORMAT </w:instrText>
        </w:r>
        <w:r w:rsidRPr="003B1318">
          <w:rPr>
            <w:sz w:val="24"/>
            <w:szCs w:val="24"/>
          </w:rPr>
          <w:fldChar w:fldCharType="separate"/>
        </w:r>
        <w:r w:rsidR="004021BC">
          <w:rPr>
            <w:noProof/>
            <w:sz w:val="24"/>
            <w:szCs w:val="24"/>
          </w:rPr>
          <w:t>25</w:t>
        </w:r>
        <w:r w:rsidRPr="003B1318">
          <w:rPr>
            <w:noProof/>
            <w:sz w:val="24"/>
            <w:szCs w:val="24"/>
          </w:rPr>
          <w:fldChar w:fldCharType="end"/>
        </w:r>
      </w:p>
    </w:sdtContent>
  </w:sdt>
  <w:p w:rsidR="00DA47C2" w:rsidRDefault="00DA4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C9" w:rsidRDefault="00B340C9">
      <w:r>
        <w:separator/>
      </w:r>
    </w:p>
  </w:footnote>
  <w:footnote w:type="continuationSeparator" w:id="0">
    <w:p w:rsidR="00B340C9" w:rsidRDefault="00B34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8897"/>
      <w:gridCol w:w="1559"/>
    </w:tblGrid>
    <w:tr w:rsidR="00DA47C2">
      <w:tc>
        <w:tcPr>
          <w:tcW w:w="8897" w:type="dxa"/>
          <w:tcBorders>
            <w:right w:val="nil"/>
          </w:tcBorders>
        </w:tcPr>
        <w:p w:rsidR="00DA47C2" w:rsidRDefault="00DA47C2">
          <w:pPr>
            <w:rPr>
              <w:rStyle w:val="PageNumber"/>
              <w:i/>
            </w:rPr>
          </w:pPr>
          <w:r>
            <w:rPr>
              <w:rStyle w:val="PageNumber"/>
              <w:i/>
            </w:rPr>
            <w:t>Seminar Nasional Teknologi Informasi dan Multimedia 2013</w:t>
          </w:r>
        </w:p>
        <w:p w:rsidR="00DA47C2" w:rsidRDefault="00DA47C2">
          <w:pPr>
            <w:rPr>
              <w:rStyle w:val="PageNumber"/>
              <w:i/>
            </w:rPr>
          </w:pPr>
          <w:r>
            <w:rPr>
              <w:rStyle w:val="PageNumber"/>
              <w:i/>
            </w:rPr>
            <w:t>STMIK AMIKOM Yogyakarta, 19 Januari 2013</w:t>
          </w:r>
        </w:p>
      </w:tc>
      <w:tc>
        <w:tcPr>
          <w:tcW w:w="1559" w:type="dxa"/>
          <w:tcBorders>
            <w:top w:val="nil"/>
            <w:left w:val="nil"/>
            <w:bottom w:val="nil"/>
          </w:tcBorders>
        </w:tcPr>
        <w:p w:rsidR="00DA47C2" w:rsidRDefault="00DA47C2">
          <w:pPr>
            <w:jc w:val="right"/>
            <w:rPr>
              <w:rStyle w:val="PageNumber"/>
              <w:i/>
              <w:sz w:val="16"/>
            </w:rPr>
          </w:pPr>
          <w:r>
            <w:rPr>
              <w:rStyle w:val="PageNumber"/>
              <w:i/>
              <w:sz w:val="16"/>
            </w:rPr>
            <w:t>ISSN: 1979 - …..</w:t>
          </w:r>
        </w:p>
      </w:tc>
    </w:tr>
  </w:tbl>
  <w:p w:rsidR="00DA47C2" w:rsidRDefault="00DA47C2">
    <w:pPr>
      <w:jc w:val="right"/>
      <w:rPr>
        <w:sz w:val="16"/>
        <w:szCs w:val="16"/>
        <w:lang w:eastAsia="ja-JP"/>
      </w:rPr>
    </w:pPr>
  </w:p>
  <w:p w:rsidR="00DA47C2" w:rsidRDefault="00DA47C2">
    <w:pPr>
      <w:jc w:val="right"/>
      <w:rPr>
        <w:lang w:eastAsia="ja-JP"/>
      </w:rPr>
    </w:pPr>
  </w:p>
  <w:p w:rsidR="00DA47C2" w:rsidRDefault="00DA47C2">
    <w:pPr>
      <w:pStyle w:val="Header"/>
      <w:tabs>
        <w:tab w:val="clear" w:pos="4153"/>
        <w:tab w:val="clear" w:pos="8306"/>
        <w:tab w:val="center" w:pos="4252"/>
        <w:tab w:val="right" w:pos="8504"/>
      </w:tabs>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C2" w:rsidRDefault="00DA47C2">
    <w:pPr>
      <w:jc w:val="righ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7763"/>
      <w:gridCol w:w="1984"/>
    </w:tblGrid>
    <w:tr w:rsidR="00DA47C2">
      <w:tc>
        <w:tcPr>
          <w:tcW w:w="7763" w:type="dxa"/>
          <w:tcBorders>
            <w:right w:val="nil"/>
          </w:tcBorders>
        </w:tcPr>
        <w:p w:rsidR="00DA47C2" w:rsidRDefault="00DA47C2">
          <w:pPr>
            <w:rPr>
              <w:rStyle w:val="PageNumber"/>
              <w:i/>
            </w:rPr>
          </w:pPr>
          <w:r>
            <w:rPr>
              <w:rStyle w:val="PageNumber"/>
              <w:i/>
            </w:rPr>
            <w:t>Seminar Nasional Teknologi Informasi dan Multimedia 2013</w:t>
          </w:r>
        </w:p>
        <w:p w:rsidR="00DA47C2" w:rsidRDefault="00DA47C2">
          <w:pPr>
            <w:rPr>
              <w:rStyle w:val="PageNumber"/>
              <w:i/>
            </w:rPr>
          </w:pPr>
          <w:r>
            <w:rPr>
              <w:rStyle w:val="PageNumber"/>
              <w:i/>
            </w:rPr>
            <w:t>STMIK AMIKOM Yogyakarta, 19 Januari 2013</w:t>
          </w:r>
        </w:p>
      </w:tc>
      <w:tc>
        <w:tcPr>
          <w:tcW w:w="1984" w:type="dxa"/>
          <w:tcBorders>
            <w:top w:val="nil"/>
            <w:left w:val="nil"/>
            <w:bottom w:val="nil"/>
          </w:tcBorders>
        </w:tcPr>
        <w:p w:rsidR="00DA47C2" w:rsidRDefault="00DA47C2">
          <w:pPr>
            <w:jc w:val="right"/>
            <w:rPr>
              <w:rStyle w:val="PageNumber"/>
              <w:i/>
              <w:sz w:val="16"/>
            </w:rPr>
          </w:pPr>
          <w:r>
            <w:rPr>
              <w:rStyle w:val="PageNumber"/>
              <w:i/>
              <w:sz w:val="16"/>
            </w:rPr>
            <w:t xml:space="preserve">ISSN : 2302-3805 </w:t>
          </w:r>
        </w:p>
      </w:tc>
    </w:tr>
  </w:tbl>
  <w:p w:rsidR="00DA47C2" w:rsidRDefault="00DA47C2">
    <w:pPr>
      <w:rPr>
        <w:sz w:val="16"/>
        <w:lang w:eastAsia="ja-JP"/>
      </w:rPr>
    </w:pPr>
  </w:p>
  <w:p w:rsidR="00DA47C2" w:rsidRDefault="00DA47C2">
    <w:pPr>
      <w:jc w:val="right"/>
      <w:rPr>
        <w:rStyle w:val="PageNumber"/>
        <w:lang w:eastAsia="ja-JP"/>
      </w:rPr>
    </w:pPr>
  </w:p>
  <w:p w:rsidR="00DA47C2" w:rsidRDefault="00DA47C2">
    <w:pPr>
      <w:rPr>
        <w:rStyle w:val="PageNumber"/>
        <w:lang w:eastAsia="ja-JP"/>
      </w:rPr>
    </w:pPr>
  </w:p>
  <w:p w:rsidR="00DA47C2" w:rsidRDefault="00DA47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C2" w:rsidRDefault="00B340C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9357" o:spid="_x0000_s2050" type="#_x0000_t75" style="position:absolute;margin-left:0;margin-top:0;width:228.95pt;height:228.95pt;z-index:-251656192;mso-position-horizontal:center;mso-position-horizontal-relative:margin;mso-position-vertical:center;mso-position-vertical-relative:margin" o:allowincell="f">
          <v:imagedata r:id="rId1" o:title="Logo STTKD"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C2" w:rsidRDefault="00B340C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9356" o:spid="_x0000_s2049" type="#_x0000_t75" style="position:absolute;margin-left:0;margin-top:0;width:228.95pt;height:228.95pt;z-index:-251657216;mso-position-horizontal:center;mso-position-horizontal-relative:margin;mso-position-vertical:center;mso-position-vertical-relative:margin" o:allowincell="f">
          <v:imagedata r:id="rId1" o:title="Logo STTK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07ED7A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EB141F2"/>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1B71EFA"/>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C4D2164"/>
    <w:multiLevelType w:val="hybridMultilevel"/>
    <w:tmpl w:val="F6829874"/>
    <w:lvl w:ilvl="0" w:tplc="36E0B40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0F6434DF"/>
    <w:multiLevelType w:val="hybridMultilevel"/>
    <w:tmpl w:val="3412124C"/>
    <w:lvl w:ilvl="0" w:tplc="7C6CAAA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68767E8"/>
    <w:multiLevelType w:val="hybridMultilevel"/>
    <w:tmpl w:val="48320BDA"/>
    <w:lvl w:ilvl="0" w:tplc="5A4EE178">
      <w:start w:val="1"/>
      <w:numFmt w:val="decimal"/>
      <w:lvlText w:val="%1."/>
      <w:lvlJc w:val="left"/>
      <w:pPr>
        <w:ind w:left="715" w:hanging="360"/>
      </w:pPr>
      <w:rPr>
        <w:rFonts w:hint="default"/>
      </w:rPr>
    </w:lvl>
    <w:lvl w:ilvl="1" w:tplc="04210019" w:tentative="1">
      <w:start w:val="1"/>
      <w:numFmt w:val="lowerLetter"/>
      <w:lvlText w:val="%2."/>
      <w:lvlJc w:val="left"/>
      <w:pPr>
        <w:ind w:left="1435" w:hanging="360"/>
      </w:pPr>
    </w:lvl>
    <w:lvl w:ilvl="2" w:tplc="0421001B" w:tentative="1">
      <w:start w:val="1"/>
      <w:numFmt w:val="lowerRoman"/>
      <w:lvlText w:val="%3."/>
      <w:lvlJc w:val="right"/>
      <w:pPr>
        <w:ind w:left="2155" w:hanging="180"/>
      </w:pPr>
    </w:lvl>
    <w:lvl w:ilvl="3" w:tplc="0421000F" w:tentative="1">
      <w:start w:val="1"/>
      <w:numFmt w:val="decimal"/>
      <w:lvlText w:val="%4."/>
      <w:lvlJc w:val="left"/>
      <w:pPr>
        <w:ind w:left="2875" w:hanging="360"/>
      </w:pPr>
    </w:lvl>
    <w:lvl w:ilvl="4" w:tplc="04210019" w:tentative="1">
      <w:start w:val="1"/>
      <w:numFmt w:val="lowerLetter"/>
      <w:lvlText w:val="%5."/>
      <w:lvlJc w:val="left"/>
      <w:pPr>
        <w:ind w:left="3595" w:hanging="360"/>
      </w:pPr>
    </w:lvl>
    <w:lvl w:ilvl="5" w:tplc="0421001B" w:tentative="1">
      <w:start w:val="1"/>
      <w:numFmt w:val="lowerRoman"/>
      <w:lvlText w:val="%6."/>
      <w:lvlJc w:val="right"/>
      <w:pPr>
        <w:ind w:left="4315" w:hanging="180"/>
      </w:pPr>
    </w:lvl>
    <w:lvl w:ilvl="6" w:tplc="0421000F" w:tentative="1">
      <w:start w:val="1"/>
      <w:numFmt w:val="decimal"/>
      <w:lvlText w:val="%7."/>
      <w:lvlJc w:val="left"/>
      <w:pPr>
        <w:ind w:left="5035" w:hanging="360"/>
      </w:pPr>
    </w:lvl>
    <w:lvl w:ilvl="7" w:tplc="04210019" w:tentative="1">
      <w:start w:val="1"/>
      <w:numFmt w:val="lowerLetter"/>
      <w:lvlText w:val="%8."/>
      <w:lvlJc w:val="left"/>
      <w:pPr>
        <w:ind w:left="5755" w:hanging="360"/>
      </w:pPr>
    </w:lvl>
    <w:lvl w:ilvl="8" w:tplc="0421001B" w:tentative="1">
      <w:start w:val="1"/>
      <w:numFmt w:val="lowerRoman"/>
      <w:lvlText w:val="%9."/>
      <w:lvlJc w:val="right"/>
      <w:pPr>
        <w:ind w:left="6475" w:hanging="180"/>
      </w:pPr>
    </w:lvl>
  </w:abstractNum>
  <w:abstractNum w:abstractNumId="10">
    <w:nsid w:val="1D945CD0"/>
    <w:multiLevelType w:val="hybridMultilevel"/>
    <w:tmpl w:val="0D5CCD02"/>
    <w:lvl w:ilvl="0" w:tplc="D25A512A">
      <w:start w:val="3"/>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1DCA7294"/>
    <w:multiLevelType w:val="multilevel"/>
    <w:tmpl w:val="1DCA7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9978E6"/>
    <w:multiLevelType w:val="hybridMultilevel"/>
    <w:tmpl w:val="E38E7C14"/>
    <w:lvl w:ilvl="0" w:tplc="6C3E1E72">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BF4C11"/>
    <w:multiLevelType w:val="hybridMultilevel"/>
    <w:tmpl w:val="D30ACC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91D7D7F"/>
    <w:multiLevelType w:val="hybridMultilevel"/>
    <w:tmpl w:val="D478A300"/>
    <w:lvl w:ilvl="0" w:tplc="FDC873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5DA2947"/>
    <w:multiLevelType w:val="hybridMultilevel"/>
    <w:tmpl w:val="EFD44174"/>
    <w:lvl w:ilvl="0" w:tplc="4D1EE984">
      <w:start w:val="1"/>
      <w:numFmt w:val="upperLetter"/>
      <w:lvlText w:val="%1."/>
      <w:lvlJc w:val="left"/>
      <w:pPr>
        <w:ind w:left="355" w:hanging="360"/>
      </w:pPr>
      <w:rPr>
        <w:rFonts w:hint="default"/>
      </w:rPr>
    </w:lvl>
    <w:lvl w:ilvl="1" w:tplc="04210019" w:tentative="1">
      <w:start w:val="1"/>
      <w:numFmt w:val="lowerLetter"/>
      <w:lvlText w:val="%2."/>
      <w:lvlJc w:val="left"/>
      <w:pPr>
        <w:ind w:left="1075" w:hanging="360"/>
      </w:pPr>
    </w:lvl>
    <w:lvl w:ilvl="2" w:tplc="0421001B" w:tentative="1">
      <w:start w:val="1"/>
      <w:numFmt w:val="lowerRoman"/>
      <w:lvlText w:val="%3."/>
      <w:lvlJc w:val="right"/>
      <w:pPr>
        <w:ind w:left="1795" w:hanging="180"/>
      </w:pPr>
    </w:lvl>
    <w:lvl w:ilvl="3" w:tplc="0421000F" w:tentative="1">
      <w:start w:val="1"/>
      <w:numFmt w:val="decimal"/>
      <w:lvlText w:val="%4."/>
      <w:lvlJc w:val="left"/>
      <w:pPr>
        <w:ind w:left="2515" w:hanging="360"/>
      </w:pPr>
    </w:lvl>
    <w:lvl w:ilvl="4" w:tplc="04210019" w:tentative="1">
      <w:start w:val="1"/>
      <w:numFmt w:val="lowerLetter"/>
      <w:lvlText w:val="%5."/>
      <w:lvlJc w:val="left"/>
      <w:pPr>
        <w:ind w:left="3235" w:hanging="360"/>
      </w:pPr>
    </w:lvl>
    <w:lvl w:ilvl="5" w:tplc="0421001B" w:tentative="1">
      <w:start w:val="1"/>
      <w:numFmt w:val="lowerRoman"/>
      <w:lvlText w:val="%6."/>
      <w:lvlJc w:val="right"/>
      <w:pPr>
        <w:ind w:left="3955" w:hanging="180"/>
      </w:pPr>
    </w:lvl>
    <w:lvl w:ilvl="6" w:tplc="0421000F" w:tentative="1">
      <w:start w:val="1"/>
      <w:numFmt w:val="decimal"/>
      <w:lvlText w:val="%7."/>
      <w:lvlJc w:val="left"/>
      <w:pPr>
        <w:ind w:left="4675" w:hanging="360"/>
      </w:pPr>
    </w:lvl>
    <w:lvl w:ilvl="7" w:tplc="04210019" w:tentative="1">
      <w:start w:val="1"/>
      <w:numFmt w:val="lowerLetter"/>
      <w:lvlText w:val="%8."/>
      <w:lvlJc w:val="left"/>
      <w:pPr>
        <w:ind w:left="5395" w:hanging="360"/>
      </w:pPr>
    </w:lvl>
    <w:lvl w:ilvl="8" w:tplc="0421001B" w:tentative="1">
      <w:start w:val="1"/>
      <w:numFmt w:val="lowerRoman"/>
      <w:lvlText w:val="%9."/>
      <w:lvlJc w:val="right"/>
      <w:pPr>
        <w:ind w:left="6115" w:hanging="180"/>
      </w:pPr>
    </w:lvl>
  </w:abstractNum>
  <w:abstractNum w:abstractNumId="17">
    <w:nsid w:val="35DC6D4A"/>
    <w:multiLevelType w:val="hybridMultilevel"/>
    <w:tmpl w:val="D30ACC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7E3416"/>
    <w:multiLevelType w:val="multilevel"/>
    <w:tmpl w:val="E752E71C"/>
    <w:lvl w:ilvl="0">
      <w:start w:val="1"/>
      <w:numFmt w:val="upperLetter"/>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7660336"/>
    <w:multiLevelType w:val="hybridMultilevel"/>
    <w:tmpl w:val="1A22074A"/>
    <w:lvl w:ilvl="0" w:tplc="04210019">
      <w:start w:val="1"/>
      <w:numFmt w:val="lowerLetter"/>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0">
    <w:nsid w:val="3E020A66"/>
    <w:multiLevelType w:val="hybridMultilevel"/>
    <w:tmpl w:val="0582A970"/>
    <w:lvl w:ilvl="0" w:tplc="CED09E22">
      <w:start w:val="1"/>
      <w:numFmt w:val="decimal"/>
      <w:lvlText w:val="%1."/>
      <w:lvlJc w:val="left"/>
      <w:pPr>
        <w:ind w:left="715" w:hanging="360"/>
      </w:pPr>
      <w:rPr>
        <w:rFonts w:hint="default"/>
      </w:rPr>
    </w:lvl>
    <w:lvl w:ilvl="1" w:tplc="04210019" w:tentative="1">
      <w:start w:val="1"/>
      <w:numFmt w:val="lowerLetter"/>
      <w:lvlText w:val="%2."/>
      <w:lvlJc w:val="left"/>
      <w:pPr>
        <w:ind w:left="1435" w:hanging="360"/>
      </w:pPr>
    </w:lvl>
    <w:lvl w:ilvl="2" w:tplc="0421001B" w:tentative="1">
      <w:start w:val="1"/>
      <w:numFmt w:val="lowerRoman"/>
      <w:lvlText w:val="%3."/>
      <w:lvlJc w:val="right"/>
      <w:pPr>
        <w:ind w:left="2155" w:hanging="180"/>
      </w:pPr>
    </w:lvl>
    <w:lvl w:ilvl="3" w:tplc="0421000F" w:tentative="1">
      <w:start w:val="1"/>
      <w:numFmt w:val="decimal"/>
      <w:lvlText w:val="%4."/>
      <w:lvlJc w:val="left"/>
      <w:pPr>
        <w:ind w:left="2875" w:hanging="360"/>
      </w:pPr>
    </w:lvl>
    <w:lvl w:ilvl="4" w:tplc="04210019" w:tentative="1">
      <w:start w:val="1"/>
      <w:numFmt w:val="lowerLetter"/>
      <w:lvlText w:val="%5."/>
      <w:lvlJc w:val="left"/>
      <w:pPr>
        <w:ind w:left="3595" w:hanging="360"/>
      </w:pPr>
    </w:lvl>
    <w:lvl w:ilvl="5" w:tplc="0421001B" w:tentative="1">
      <w:start w:val="1"/>
      <w:numFmt w:val="lowerRoman"/>
      <w:lvlText w:val="%6."/>
      <w:lvlJc w:val="right"/>
      <w:pPr>
        <w:ind w:left="4315" w:hanging="180"/>
      </w:pPr>
    </w:lvl>
    <w:lvl w:ilvl="6" w:tplc="0421000F" w:tentative="1">
      <w:start w:val="1"/>
      <w:numFmt w:val="decimal"/>
      <w:lvlText w:val="%7."/>
      <w:lvlJc w:val="left"/>
      <w:pPr>
        <w:ind w:left="5035" w:hanging="360"/>
      </w:pPr>
    </w:lvl>
    <w:lvl w:ilvl="7" w:tplc="04210019" w:tentative="1">
      <w:start w:val="1"/>
      <w:numFmt w:val="lowerLetter"/>
      <w:lvlText w:val="%8."/>
      <w:lvlJc w:val="left"/>
      <w:pPr>
        <w:ind w:left="5755" w:hanging="360"/>
      </w:pPr>
    </w:lvl>
    <w:lvl w:ilvl="8" w:tplc="0421001B" w:tentative="1">
      <w:start w:val="1"/>
      <w:numFmt w:val="lowerRoman"/>
      <w:lvlText w:val="%9."/>
      <w:lvlJc w:val="right"/>
      <w:pPr>
        <w:ind w:left="6475" w:hanging="180"/>
      </w:pPr>
    </w:lvl>
  </w:abstractNum>
  <w:abstractNum w:abstractNumId="21">
    <w:nsid w:val="3E8078C2"/>
    <w:multiLevelType w:val="hybridMultilevel"/>
    <w:tmpl w:val="07E4065C"/>
    <w:lvl w:ilvl="0" w:tplc="1E609EDC">
      <w:start w:val="4"/>
      <w:numFmt w:val="decimal"/>
      <w:lvlText w:val="%1."/>
      <w:lvlJc w:val="left"/>
      <w:pPr>
        <w:ind w:left="786" w:hanging="360"/>
      </w:pPr>
      <w:rPr>
        <w:rFonts w:hint="default"/>
      </w:rPr>
    </w:lvl>
    <w:lvl w:ilvl="1" w:tplc="04210019">
      <w:start w:val="1"/>
      <w:numFmt w:val="lowerLetter"/>
      <w:lvlText w:val="%2."/>
      <w:lvlJc w:val="left"/>
      <w:pPr>
        <w:ind w:left="1495"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A567A51"/>
    <w:multiLevelType w:val="hybridMultilevel"/>
    <w:tmpl w:val="FF0C1100"/>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59499A0"/>
    <w:multiLevelType w:val="singleLevel"/>
    <w:tmpl w:val="559499A0"/>
    <w:lvl w:ilvl="0">
      <w:start w:val="2"/>
      <w:numFmt w:val="decimal"/>
      <w:suff w:val="space"/>
      <w:lvlText w:val="%1."/>
      <w:lvlJc w:val="left"/>
    </w:lvl>
  </w:abstractNum>
  <w:abstractNum w:abstractNumId="24">
    <w:nsid w:val="57E47F67"/>
    <w:multiLevelType w:val="multilevel"/>
    <w:tmpl w:val="E752E71C"/>
    <w:lvl w:ilvl="0">
      <w:start w:val="1"/>
      <w:numFmt w:val="upperLetter"/>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985B6D"/>
    <w:multiLevelType w:val="hybridMultilevel"/>
    <w:tmpl w:val="F9A8656E"/>
    <w:lvl w:ilvl="0" w:tplc="44A24D6E">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5275C0D"/>
    <w:multiLevelType w:val="singleLevel"/>
    <w:tmpl w:val="65275C0D"/>
    <w:lvl w:ilvl="0">
      <w:start w:val="1"/>
      <w:numFmt w:val="decimal"/>
      <w:lvlText w:val="[%1]"/>
      <w:lvlJc w:val="left"/>
      <w:pPr>
        <w:tabs>
          <w:tab w:val="num" w:pos="360"/>
        </w:tabs>
        <w:ind w:left="360" w:hanging="360"/>
      </w:pPr>
    </w:lvl>
  </w:abstractNum>
  <w:abstractNum w:abstractNumId="27">
    <w:nsid w:val="6E5325F0"/>
    <w:multiLevelType w:val="multilevel"/>
    <w:tmpl w:val="E752E71C"/>
    <w:lvl w:ilvl="0">
      <w:start w:val="1"/>
      <w:numFmt w:val="upperLetter"/>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8AC2699"/>
    <w:multiLevelType w:val="multilevel"/>
    <w:tmpl w:val="E752E71C"/>
    <w:lvl w:ilvl="0">
      <w:start w:val="1"/>
      <w:numFmt w:val="upperLetter"/>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1"/>
  </w:num>
  <w:num w:numId="3">
    <w:abstractNumId w:val="23"/>
  </w:num>
  <w:num w:numId="4">
    <w:abstractNumId w:val="2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25"/>
  </w:num>
  <w:num w:numId="13">
    <w:abstractNumId w:val="22"/>
  </w:num>
  <w:num w:numId="14">
    <w:abstractNumId w:val="17"/>
  </w:num>
  <w:num w:numId="15">
    <w:abstractNumId w:val="16"/>
  </w:num>
  <w:num w:numId="16">
    <w:abstractNumId w:val="12"/>
  </w:num>
  <w:num w:numId="17">
    <w:abstractNumId w:val="28"/>
  </w:num>
  <w:num w:numId="18">
    <w:abstractNumId w:val="18"/>
  </w:num>
  <w:num w:numId="19">
    <w:abstractNumId w:val="24"/>
  </w:num>
  <w:num w:numId="20">
    <w:abstractNumId w:val="7"/>
  </w:num>
  <w:num w:numId="21">
    <w:abstractNumId w:val="8"/>
  </w:num>
  <w:num w:numId="22">
    <w:abstractNumId w:val="10"/>
  </w:num>
  <w:num w:numId="23">
    <w:abstractNumId w:val="21"/>
  </w:num>
  <w:num w:numId="24">
    <w:abstractNumId w:val="13"/>
  </w:num>
  <w:num w:numId="25">
    <w:abstractNumId w:val="19"/>
  </w:num>
  <w:num w:numId="26">
    <w:abstractNumId w:val="20"/>
  </w:num>
  <w:num w:numId="27">
    <w:abstractNumId w:val="9"/>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0"/>
  <w:drawingGridVerticalSpacing w:val="143"/>
  <w:displayHorizontalDrawingGridEvery w:val="0"/>
  <w:displayVerticalDrawingGridEvery w:val="2"/>
  <w:characterSpacingControl w:val="compressPunctuation"/>
  <w:doNotValidateAgainstSchema/>
  <w:doNotDemarcateInvalidXml/>
  <w:hdrShapeDefaults>
    <o:shapedefaults v:ext="edit" spidmax="2051"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13B"/>
    <w:rsid w:val="00033622"/>
    <w:rsid w:val="00043E80"/>
    <w:rsid w:val="00054C77"/>
    <w:rsid w:val="0008354C"/>
    <w:rsid w:val="000A2B14"/>
    <w:rsid w:val="000B08E0"/>
    <w:rsid w:val="000B0B50"/>
    <w:rsid w:val="000B0DB4"/>
    <w:rsid w:val="000B1D7D"/>
    <w:rsid w:val="000B758B"/>
    <w:rsid w:val="000D3E0C"/>
    <w:rsid w:val="00135CAC"/>
    <w:rsid w:val="001365AC"/>
    <w:rsid w:val="00150379"/>
    <w:rsid w:val="00157FA8"/>
    <w:rsid w:val="00166B32"/>
    <w:rsid w:val="00170D93"/>
    <w:rsid w:val="00172A27"/>
    <w:rsid w:val="00177FAA"/>
    <w:rsid w:val="00182B81"/>
    <w:rsid w:val="00193FBC"/>
    <w:rsid w:val="001C7562"/>
    <w:rsid w:val="001D45FE"/>
    <w:rsid w:val="001E14F1"/>
    <w:rsid w:val="0020523D"/>
    <w:rsid w:val="002157C0"/>
    <w:rsid w:val="00226602"/>
    <w:rsid w:val="002279DE"/>
    <w:rsid w:val="00235725"/>
    <w:rsid w:val="00243879"/>
    <w:rsid w:val="002445D2"/>
    <w:rsid w:val="002458BA"/>
    <w:rsid w:val="002465D2"/>
    <w:rsid w:val="00255AD5"/>
    <w:rsid w:val="002654FE"/>
    <w:rsid w:val="002675A4"/>
    <w:rsid w:val="002D62BF"/>
    <w:rsid w:val="003320C1"/>
    <w:rsid w:val="00351F04"/>
    <w:rsid w:val="003630A6"/>
    <w:rsid w:val="003817C1"/>
    <w:rsid w:val="003818EB"/>
    <w:rsid w:val="00387573"/>
    <w:rsid w:val="003921F1"/>
    <w:rsid w:val="003A100B"/>
    <w:rsid w:val="003B1318"/>
    <w:rsid w:val="003B23EB"/>
    <w:rsid w:val="003B64BD"/>
    <w:rsid w:val="003B6609"/>
    <w:rsid w:val="003D4BDC"/>
    <w:rsid w:val="003F3367"/>
    <w:rsid w:val="004021BC"/>
    <w:rsid w:val="00412C43"/>
    <w:rsid w:val="00417D7F"/>
    <w:rsid w:val="00421F3F"/>
    <w:rsid w:val="00430DA1"/>
    <w:rsid w:val="00431F39"/>
    <w:rsid w:val="00435413"/>
    <w:rsid w:val="00435AA6"/>
    <w:rsid w:val="00446F45"/>
    <w:rsid w:val="004714CF"/>
    <w:rsid w:val="004A3648"/>
    <w:rsid w:val="004B3532"/>
    <w:rsid w:val="004C05E4"/>
    <w:rsid w:val="004D1989"/>
    <w:rsid w:val="004D2D42"/>
    <w:rsid w:val="00506C36"/>
    <w:rsid w:val="00507DCA"/>
    <w:rsid w:val="005132D4"/>
    <w:rsid w:val="00516B68"/>
    <w:rsid w:val="00531282"/>
    <w:rsid w:val="00537F82"/>
    <w:rsid w:val="00541C1F"/>
    <w:rsid w:val="005436DC"/>
    <w:rsid w:val="00551DED"/>
    <w:rsid w:val="00552D9A"/>
    <w:rsid w:val="0059346D"/>
    <w:rsid w:val="005D36D0"/>
    <w:rsid w:val="005D61E3"/>
    <w:rsid w:val="005F14FE"/>
    <w:rsid w:val="0060768A"/>
    <w:rsid w:val="006152F1"/>
    <w:rsid w:val="00621AC4"/>
    <w:rsid w:val="00627140"/>
    <w:rsid w:val="006616FB"/>
    <w:rsid w:val="006953DC"/>
    <w:rsid w:val="006A2008"/>
    <w:rsid w:val="006A5BE6"/>
    <w:rsid w:val="006D1540"/>
    <w:rsid w:val="006F0AB1"/>
    <w:rsid w:val="006F1A6C"/>
    <w:rsid w:val="006F57A8"/>
    <w:rsid w:val="00702244"/>
    <w:rsid w:val="00717608"/>
    <w:rsid w:val="00733076"/>
    <w:rsid w:val="00733277"/>
    <w:rsid w:val="00737444"/>
    <w:rsid w:val="00751715"/>
    <w:rsid w:val="007631B5"/>
    <w:rsid w:val="00770A33"/>
    <w:rsid w:val="00771694"/>
    <w:rsid w:val="0077718E"/>
    <w:rsid w:val="007800B9"/>
    <w:rsid w:val="007B21CA"/>
    <w:rsid w:val="007C1F6B"/>
    <w:rsid w:val="007C78EE"/>
    <w:rsid w:val="007D3E7E"/>
    <w:rsid w:val="00800641"/>
    <w:rsid w:val="00804AC9"/>
    <w:rsid w:val="00812490"/>
    <w:rsid w:val="00813F92"/>
    <w:rsid w:val="008173DD"/>
    <w:rsid w:val="00821283"/>
    <w:rsid w:val="00823870"/>
    <w:rsid w:val="00825283"/>
    <w:rsid w:val="00834B51"/>
    <w:rsid w:val="00843CE3"/>
    <w:rsid w:val="00853C9C"/>
    <w:rsid w:val="008722DF"/>
    <w:rsid w:val="00875EAC"/>
    <w:rsid w:val="008A50D3"/>
    <w:rsid w:val="008B7E85"/>
    <w:rsid w:val="008D1EB5"/>
    <w:rsid w:val="0090319D"/>
    <w:rsid w:val="00920D0C"/>
    <w:rsid w:val="009263BB"/>
    <w:rsid w:val="0095104C"/>
    <w:rsid w:val="00982953"/>
    <w:rsid w:val="009A2EC6"/>
    <w:rsid w:val="009B422E"/>
    <w:rsid w:val="009B6AA9"/>
    <w:rsid w:val="009C0C26"/>
    <w:rsid w:val="009C20F9"/>
    <w:rsid w:val="009C2AF7"/>
    <w:rsid w:val="009C4688"/>
    <w:rsid w:val="009E5F1A"/>
    <w:rsid w:val="00A069CE"/>
    <w:rsid w:val="00A26BBB"/>
    <w:rsid w:val="00A4016C"/>
    <w:rsid w:val="00A53169"/>
    <w:rsid w:val="00A90F64"/>
    <w:rsid w:val="00AC0438"/>
    <w:rsid w:val="00B340C9"/>
    <w:rsid w:val="00B5662A"/>
    <w:rsid w:val="00B704D7"/>
    <w:rsid w:val="00BE6972"/>
    <w:rsid w:val="00C14F36"/>
    <w:rsid w:val="00C15291"/>
    <w:rsid w:val="00C31240"/>
    <w:rsid w:val="00C4566D"/>
    <w:rsid w:val="00C56F34"/>
    <w:rsid w:val="00C95075"/>
    <w:rsid w:val="00CB46AD"/>
    <w:rsid w:val="00CC2701"/>
    <w:rsid w:val="00CE54AA"/>
    <w:rsid w:val="00CE64A9"/>
    <w:rsid w:val="00CF0448"/>
    <w:rsid w:val="00CF675C"/>
    <w:rsid w:val="00D023BA"/>
    <w:rsid w:val="00D100C6"/>
    <w:rsid w:val="00D17E76"/>
    <w:rsid w:val="00D55323"/>
    <w:rsid w:val="00D657E3"/>
    <w:rsid w:val="00D81091"/>
    <w:rsid w:val="00D949C2"/>
    <w:rsid w:val="00DA0064"/>
    <w:rsid w:val="00DA3A48"/>
    <w:rsid w:val="00DA47C2"/>
    <w:rsid w:val="00DB07B8"/>
    <w:rsid w:val="00DB0F49"/>
    <w:rsid w:val="00DB5FD8"/>
    <w:rsid w:val="00DB67E4"/>
    <w:rsid w:val="00DC63AB"/>
    <w:rsid w:val="00DF5E24"/>
    <w:rsid w:val="00E037BD"/>
    <w:rsid w:val="00E10396"/>
    <w:rsid w:val="00E621A4"/>
    <w:rsid w:val="00E75526"/>
    <w:rsid w:val="00E7748B"/>
    <w:rsid w:val="00EC62BD"/>
    <w:rsid w:val="00ED3A6C"/>
    <w:rsid w:val="00EE36A9"/>
    <w:rsid w:val="00EF246D"/>
    <w:rsid w:val="00F074B3"/>
    <w:rsid w:val="00F14CC5"/>
    <w:rsid w:val="00F52D3F"/>
    <w:rsid w:val="00F639EE"/>
    <w:rsid w:val="00F6757B"/>
    <w:rsid w:val="00F761CF"/>
    <w:rsid w:val="00FA5C77"/>
    <w:rsid w:val="00FB0335"/>
    <w:rsid w:val="00FB103C"/>
    <w:rsid w:val="00FB7D7B"/>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D361D0C2-009A-4CE8-9CF1-EF1DA7F0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B50"/>
    <w:pPr>
      <w:widowControl w:val="0"/>
    </w:pPr>
    <w:rPr>
      <w:kern w:val="2"/>
      <w:sz w:val="24"/>
      <w:lang w:eastAsia="zh-CN"/>
    </w:rPr>
  </w:style>
  <w:style w:type="paragraph" w:styleId="Heading1">
    <w:name w:val="heading 1"/>
    <w:basedOn w:val="Normal"/>
    <w:next w:val="Normal"/>
    <w:qFormat/>
    <w:rsid w:val="000B0B50"/>
    <w:pPr>
      <w:keepNext/>
      <w:keepLines/>
      <w:spacing w:before="240" w:after="60"/>
      <w:outlineLvl w:val="0"/>
    </w:pPr>
    <w:rPr>
      <w:rFonts w:ascii="Arial" w:hAnsi="Arial"/>
      <w:b/>
      <w:kern w:val="44"/>
      <w:sz w:val="32"/>
    </w:rPr>
  </w:style>
  <w:style w:type="paragraph" w:styleId="Heading2">
    <w:name w:val="heading 2"/>
    <w:basedOn w:val="Normal"/>
    <w:next w:val="Normal"/>
    <w:qFormat/>
    <w:rsid w:val="000B0B50"/>
    <w:pPr>
      <w:keepNext/>
      <w:keepLines/>
      <w:spacing w:before="240" w:after="60"/>
      <w:outlineLvl w:val="1"/>
    </w:pPr>
    <w:rPr>
      <w:rFonts w:ascii="Arial" w:hAnsi="Arial"/>
      <w:b/>
      <w:i/>
      <w:sz w:val="28"/>
    </w:rPr>
  </w:style>
  <w:style w:type="paragraph" w:styleId="Heading3">
    <w:name w:val="heading 3"/>
    <w:basedOn w:val="Normal"/>
    <w:next w:val="Normal"/>
    <w:qFormat/>
    <w:rsid w:val="000B0B50"/>
    <w:pPr>
      <w:keepNext/>
      <w:keepLines/>
      <w:spacing w:before="240" w:after="60"/>
      <w:outlineLvl w:val="2"/>
    </w:pPr>
    <w:rPr>
      <w:rFonts w:ascii="Arial" w:hAnsi="Arial"/>
      <w:b/>
      <w:sz w:val="26"/>
    </w:rPr>
  </w:style>
  <w:style w:type="paragraph" w:styleId="Heading4">
    <w:name w:val="heading 4"/>
    <w:basedOn w:val="Normal"/>
    <w:next w:val="Normal"/>
    <w:qFormat/>
    <w:rsid w:val="000B0B50"/>
    <w:pPr>
      <w:keepNext/>
      <w:keepLines/>
      <w:spacing w:before="240" w:after="60"/>
      <w:outlineLvl w:val="3"/>
    </w:pPr>
    <w:rPr>
      <w:b/>
      <w:sz w:val="28"/>
    </w:rPr>
  </w:style>
  <w:style w:type="paragraph" w:styleId="Heading5">
    <w:name w:val="heading 5"/>
    <w:basedOn w:val="Normal"/>
    <w:next w:val="Normal"/>
    <w:qFormat/>
    <w:rsid w:val="000B0B50"/>
    <w:pPr>
      <w:keepNext/>
      <w:keepLines/>
      <w:spacing w:before="240" w:after="60"/>
      <w:outlineLvl w:val="4"/>
    </w:pPr>
    <w:rPr>
      <w:b/>
      <w:i/>
      <w:sz w:val="26"/>
    </w:rPr>
  </w:style>
  <w:style w:type="paragraph" w:styleId="Heading6">
    <w:name w:val="heading 6"/>
    <w:basedOn w:val="Normal"/>
    <w:next w:val="Normal"/>
    <w:qFormat/>
    <w:rsid w:val="000B0B50"/>
    <w:pPr>
      <w:keepNext/>
      <w:keepLines/>
      <w:spacing w:before="240" w:after="60"/>
      <w:outlineLvl w:val="5"/>
    </w:pPr>
    <w:rPr>
      <w:b/>
      <w:sz w:val="22"/>
    </w:rPr>
  </w:style>
  <w:style w:type="paragraph" w:styleId="Heading7">
    <w:name w:val="heading 7"/>
    <w:basedOn w:val="Normal"/>
    <w:next w:val="Normal"/>
    <w:qFormat/>
    <w:rsid w:val="000B0B50"/>
    <w:pPr>
      <w:keepNext/>
      <w:keepLines/>
      <w:spacing w:before="240" w:after="60"/>
      <w:outlineLvl w:val="6"/>
    </w:pPr>
  </w:style>
  <w:style w:type="paragraph" w:styleId="Heading8">
    <w:name w:val="heading 8"/>
    <w:basedOn w:val="Normal"/>
    <w:next w:val="Normal"/>
    <w:qFormat/>
    <w:rsid w:val="000B0B50"/>
    <w:pPr>
      <w:keepNext/>
      <w:keepLines/>
      <w:spacing w:before="240" w:after="60"/>
      <w:outlineLvl w:val="7"/>
    </w:pPr>
    <w:rPr>
      <w:i/>
    </w:rPr>
  </w:style>
  <w:style w:type="paragraph" w:styleId="Heading9">
    <w:name w:val="heading 9"/>
    <w:basedOn w:val="Normal"/>
    <w:next w:val="Normal"/>
    <w:qFormat/>
    <w:rsid w:val="000B0B50"/>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0B50"/>
    <w:rPr>
      <w:color w:val="0000FF"/>
      <w:u w:val="single"/>
    </w:rPr>
  </w:style>
  <w:style w:type="character" w:styleId="PageNumber">
    <w:name w:val="page number"/>
    <w:basedOn w:val="DefaultParagraphFont"/>
    <w:rsid w:val="000B0B50"/>
  </w:style>
  <w:style w:type="paragraph" w:styleId="Header">
    <w:name w:val="header"/>
    <w:basedOn w:val="Normal"/>
    <w:link w:val="HeaderChar"/>
    <w:uiPriority w:val="99"/>
    <w:rsid w:val="000B0B50"/>
    <w:pPr>
      <w:tabs>
        <w:tab w:val="center" w:pos="4153"/>
        <w:tab w:val="right" w:pos="8306"/>
      </w:tabs>
      <w:snapToGrid w:val="0"/>
    </w:pPr>
    <w:rPr>
      <w:sz w:val="18"/>
      <w:szCs w:val="18"/>
    </w:rPr>
  </w:style>
  <w:style w:type="paragraph" w:styleId="PlainText">
    <w:name w:val="Plain Text"/>
    <w:basedOn w:val="Normal"/>
    <w:link w:val="PlainTextChar"/>
    <w:rsid w:val="000B0B50"/>
    <w:rPr>
      <w:rFonts w:ascii="Courier New" w:eastAsia="Times New Roman" w:hAnsi="Courier New"/>
      <w:sz w:val="22"/>
    </w:rPr>
  </w:style>
  <w:style w:type="paragraph" w:styleId="Footer">
    <w:name w:val="footer"/>
    <w:basedOn w:val="Normal"/>
    <w:link w:val="FooterChar"/>
    <w:uiPriority w:val="99"/>
    <w:rsid w:val="000B0B50"/>
    <w:pPr>
      <w:tabs>
        <w:tab w:val="center" w:pos="4153"/>
        <w:tab w:val="right" w:pos="8306"/>
      </w:tabs>
      <w:snapToGrid w:val="0"/>
    </w:pPr>
    <w:rPr>
      <w:sz w:val="18"/>
      <w:szCs w:val="18"/>
    </w:rPr>
  </w:style>
  <w:style w:type="paragraph" w:customStyle="1" w:styleId="Reference">
    <w:name w:val="Reference"/>
    <w:basedOn w:val="Normal"/>
    <w:rsid w:val="000B0B50"/>
    <w:pPr>
      <w:tabs>
        <w:tab w:val="left" w:pos="360"/>
      </w:tabs>
      <w:spacing w:afterLines="400"/>
      <w:ind w:left="360" w:hanging="360"/>
    </w:pPr>
    <w:rPr>
      <w:sz w:val="18"/>
    </w:rPr>
  </w:style>
  <w:style w:type="paragraph" w:customStyle="1" w:styleId="ReferenceHeading">
    <w:name w:val="Reference Heading"/>
    <w:basedOn w:val="SammaryHeader"/>
    <w:next w:val="Reference"/>
    <w:rsid w:val="000B0B50"/>
  </w:style>
  <w:style w:type="paragraph" w:customStyle="1" w:styleId="ChapterTitle">
    <w:name w:val="Chapter Title"/>
    <w:basedOn w:val="Normal"/>
    <w:next w:val="Normal"/>
    <w:rsid w:val="000B0B50"/>
    <w:pPr>
      <w:keepNext/>
      <w:spacing w:before="400" w:after="200"/>
      <w:ind w:left="282" w:hangingChars="117" w:hanging="282"/>
    </w:pPr>
    <w:rPr>
      <w:b/>
      <w:kern w:val="28"/>
      <w:lang w:eastAsia="ja-JP"/>
    </w:rPr>
  </w:style>
  <w:style w:type="paragraph" w:customStyle="1" w:styleId="SammaryHeader">
    <w:name w:val="SammaryHeader"/>
    <w:basedOn w:val="ChapterTitle"/>
    <w:next w:val="Normal"/>
    <w:rsid w:val="000B0B50"/>
    <w:pPr>
      <w:spacing w:before="0" w:after="0"/>
      <w:ind w:left="235" w:hanging="235"/>
      <w:jc w:val="both"/>
    </w:pPr>
    <w:rPr>
      <w:sz w:val="20"/>
    </w:rPr>
  </w:style>
  <w:style w:type="paragraph" w:styleId="ListParagraph">
    <w:name w:val="List Paragraph"/>
    <w:basedOn w:val="Normal"/>
    <w:uiPriority w:val="34"/>
    <w:qFormat/>
    <w:rsid w:val="000B0B5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semiHidden/>
    <w:rsid w:val="000D3E0C"/>
    <w:rPr>
      <w:rFonts w:ascii="Tahoma" w:hAnsi="Tahoma" w:cs="Tahoma"/>
      <w:sz w:val="16"/>
      <w:szCs w:val="16"/>
    </w:rPr>
  </w:style>
  <w:style w:type="character" w:customStyle="1" w:styleId="BalloonTextChar">
    <w:name w:val="Balloon Text Char"/>
    <w:basedOn w:val="DefaultParagraphFont"/>
    <w:link w:val="BalloonText"/>
    <w:semiHidden/>
    <w:rsid w:val="000D3E0C"/>
    <w:rPr>
      <w:rFonts w:ascii="Tahoma" w:hAnsi="Tahoma" w:cs="Tahoma"/>
      <w:kern w:val="2"/>
      <w:sz w:val="16"/>
      <w:szCs w:val="16"/>
      <w:lang w:eastAsia="zh-CN"/>
    </w:rPr>
  </w:style>
  <w:style w:type="paragraph" w:customStyle="1" w:styleId="Default">
    <w:name w:val="Default"/>
    <w:rsid w:val="003B23EB"/>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13F92"/>
    <w:rPr>
      <w:kern w:val="2"/>
      <w:sz w:val="18"/>
      <w:szCs w:val="18"/>
      <w:lang w:eastAsia="zh-CN"/>
    </w:rPr>
  </w:style>
  <w:style w:type="character" w:customStyle="1" w:styleId="fontstyle01">
    <w:name w:val="fontstyle01"/>
    <w:basedOn w:val="DefaultParagraphFont"/>
    <w:rsid w:val="0090319D"/>
    <w:rPr>
      <w:rFonts w:ascii="BookAntiqua" w:hAnsi="BookAntiqua" w:hint="default"/>
      <w:b w:val="0"/>
      <w:bCs w:val="0"/>
      <w:i w:val="0"/>
      <w:iCs w:val="0"/>
      <w:color w:val="000000"/>
      <w:sz w:val="20"/>
      <w:szCs w:val="20"/>
    </w:rPr>
  </w:style>
  <w:style w:type="character" w:customStyle="1" w:styleId="PlainTextChar">
    <w:name w:val="Plain Text Char"/>
    <w:basedOn w:val="DefaultParagraphFont"/>
    <w:link w:val="PlainText"/>
    <w:rsid w:val="00DF5E24"/>
    <w:rPr>
      <w:rFonts w:ascii="Courier New" w:eastAsia="Times New Roman" w:hAnsi="Courier New"/>
      <w:kern w:val="2"/>
      <w:sz w:val="22"/>
      <w:lang w:eastAsia="zh-CN"/>
    </w:rPr>
  </w:style>
  <w:style w:type="table" w:styleId="TableGrid">
    <w:name w:val="Table Grid"/>
    <w:basedOn w:val="TableNormal"/>
    <w:uiPriority w:val="59"/>
    <w:rsid w:val="00D949C2"/>
    <w:pPr>
      <w:ind w:left="425" w:hanging="425"/>
      <w:jc w:val="both"/>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D2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lang w:val="id-ID" w:eastAsia="id-ID"/>
    </w:rPr>
  </w:style>
  <w:style w:type="character" w:customStyle="1" w:styleId="HTMLPreformattedChar">
    <w:name w:val="HTML Preformatted Char"/>
    <w:basedOn w:val="DefaultParagraphFont"/>
    <w:link w:val="HTMLPreformatted"/>
    <w:uiPriority w:val="99"/>
    <w:semiHidden/>
    <w:rsid w:val="004D2D42"/>
    <w:rPr>
      <w:rFonts w:ascii="Courier New" w:eastAsia="Times New Roman" w:hAnsi="Courier New" w:cs="Courier New"/>
      <w:lang w:val="id-ID" w:eastAsia="id-ID"/>
    </w:rPr>
  </w:style>
  <w:style w:type="paragraph" w:styleId="BodyText">
    <w:name w:val="Body Text"/>
    <w:basedOn w:val="Normal"/>
    <w:link w:val="BodyTextChar"/>
    <w:rsid w:val="00AC0438"/>
    <w:pPr>
      <w:widowControl/>
      <w:spacing w:line="360" w:lineRule="auto"/>
      <w:ind w:firstLine="289"/>
      <w:jc w:val="both"/>
    </w:pPr>
    <w:rPr>
      <w:spacing w:val="-1"/>
      <w:kern w:val="0"/>
      <w:sz w:val="20"/>
      <w:lang w:eastAsia="en-US"/>
    </w:rPr>
  </w:style>
  <w:style w:type="character" w:customStyle="1" w:styleId="BodyTextChar">
    <w:name w:val="Body Text Char"/>
    <w:basedOn w:val="DefaultParagraphFont"/>
    <w:link w:val="BodyText"/>
    <w:rsid w:val="00AC0438"/>
    <w:rPr>
      <w:spacing w:val="-1"/>
    </w:rPr>
  </w:style>
  <w:style w:type="paragraph" w:customStyle="1" w:styleId="bulletlist">
    <w:name w:val="bullet list"/>
    <w:basedOn w:val="BodyText"/>
    <w:rsid w:val="00421F3F"/>
    <w:pPr>
      <w:tabs>
        <w:tab w:val="num" w:pos="648"/>
      </w:tabs>
      <w:ind w:firstLine="0"/>
    </w:pPr>
  </w:style>
  <w:style w:type="character" w:customStyle="1" w:styleId="HeaderChar">
    <w:name w:val="Header Char"/>
    <w:basedOn w:val="DefaultParagraphFont"/>
    <w:link w:val="Header"/>
    <w:uiPriority w:val="99"/>
    <w:rsid w:val="00F6757B"/>
    <w:rPr>
      <w:kern w:val="2"/>
      <w:sz w:val="18"/>
      <w:szCs w:val="18"/>
      <w:lang w:eastAsia="zh-CN"/>
    </w:rPr>
  </w:style>
  <w:style w:type="paragraph" w:customStyle="1" w:styleId="footnote">
    <w:name w:val="footnote"/>
    <w:rsid w:val="00BE6972"/>
    <w:pPr>
      <w:framePr w:hSpace="187" w:vSpace="187" w:wrap="notBeside" w:vAnchor="text" w:hAnchor="page" w:x="6121" w:y="577"/>
      <w:numPr>
        <w:numId w:val="29"/>
      </w:numPr>
      <w:spacing w:after="4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34377">
      <w:bodyDiv w:val="1"/>
      <w:marLeft w:val="0"/>
      <w:marRight w:val="0"/>
      <w:marTop w:val="0"/>
      <w:marBottom w:val="0"/>
      <w:divBdr>
        <w:top w:val="none" w:sz="0" w:space="0" w:color="auto"/>
        <w:left w:val="none" w:sz="0" w:space="0" w:color="auto"/>
        <w:bottom w:val="none" w:sz="0" w:space="0" w:color="auto"/>
        <w:right w:val="none" w:sz="0" w:space="0" w:color="auto"/>
      </w:divBdr>
    </w:div>
    <w:div w:id="10091359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1BE26-2D4E-4E90-A2EE-6D7B398A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27</Pages>
  <Words>5805</Words>
  <Characters>33095</Characters>
  <Application>Microsoft Office Word</Application>
  <DocSecurity>0</DocSecurity>
  <PresentationFormat/>
  <Lines>275</Lines>
  <Paragraphs>77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Pedoman Penulisan</vt:lpstr>
    </vt:vector>
  </TitlesOfParts>
  <Manager/>
  <Company/>
  <LinksUpToDate>false</LinksUpToDate>
  <CharactersWithSpaces>38823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Pedoman Penulisan</dc:title>
  <dc:subject/>
  <dc:creator>WINDOWS.8</dc:creator>
  <cp:keywords/>
  <dc:description/>
  <cp:lastModifiedBy>TARI</cp:lastModifiedBy>
  <cp:revision>111</cp:revision>
  <cp:lastPrinted>2018-03-15T04:05:00Z</cp:lastPrinted>
  <dcterms:created xsi:type="dcterms:W3CDTF">2018-02-16T19:42:00Z</dcterms:created>
  <dcterms:modified xsi:type="dcterms:W3CDTF">2020-02-07T08:01:00Z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